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33" w:rsidRDefault="00950833" w:rsidP="00950833">
      <w:pPr>
        <w:rPr>
          <w:sz w:val="24"/>
          <w:szCs w:val="24"/>
        </w:rPr>
      </w:pPr>
    </w:p>
    <w:p w:rsidR="00101F4D" w:rsidRDefault="00950833" w:rsidP="00CB768D">
      <w:pPr>
        <w:tabs>
          <w:tab w:val="left" w:pos="1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Tartalom:</w:t>
      </w:r>
    </w:p>
    <w:p w:rsidR="00CB768D" w:rsidRPr="00CB768D" w:rsidRDefault="0088363E" w:rsidP="00CB768D">
      <w:pPr>
        <w:pStyle w:val="Listaszerbekezds"/>
        <w:numPr>
          <w:ilvl w:val="0"/>
          <w:numId w:val="10"/>
        </w:numPr>
        <w:tabs>
          <w:tab w:val="left" w:pos="192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Szigethy Miklósné </w:t>
      </w:r>
      <w:r w:rsidR="00CB768D" w:rsidRPr="00CB768D">
        <w:rPr>
          <w:sz w:val="24"/>
          <w:szCs w:val="24"/>
        </w:rPr>
        <w:t>Elnöki köszöntője</w:t>
      </w:r>
    </w:p>
    <w:p w:rsidR="00CB768D" w:rsidRPr="00CB768D" w:rsidRDefault="00CB768D" w:rsidP="00CB768D">
      <w:pPr>
        <w:pStyle w:val="Listaszerbekezds"/>
        <w:numPr>
          <w:ilvl w:val="0"/>
          <w:numId w:val="10"/>
        </w:numPr>
        <w:tabs>
          <w:tab w:val="left" w:pos="1920"/>
        </w:tabs>
        <w:spacing w:line="600" w:lineRule="auto"/>
        <w:rPr>
          <w:sz w:val="24"/>
          <w:szCs w:val="24"/>
        </w:rPr>
      </w:pPr>
      <w:r w:rsidRPr="00CB768D">
        <w:rPr>
          <w:sz w:val="24"/>
          <w:szCs w:val="24"/>
        </w:rPr>
        <w:t>Kivonat az Egyesület vezetőségi üléséről</w:t>
      </w:r>
    </w:p>
    <w:p w:rsidR="00CB768D" w:rsidRPr="00CB768D" w:rsidRDefault="00CB768D" w:rsidP="00CB768D">
      <w:pPr>
        <w:pStyle w:val="Listaszerbekezds"/>
        <w:numPr>
          <w:ilvl w:val="0"/>
          <w:numId w:val="10"/>
        </w:numPr>
        <w:tabs>
          <w:tab w:val="left" w:pos="1920"/>
        </w:tabs>
        <w:spacing w:line="600" w:lineRule="auto"/>
        <w:rPr>
          <w:sz w:val="24"/>
          <w:szCs w:val="24"/>
        </w:rPr>
      </w:pPr>
      <w:r w:rsidRPr="00CB768D">
        <w:rPr>
          <w:sz w:val="24"/>
          <w:szCs w:val="24"/>
        </w:rPr>
        <w:t>Felhívás</w:t>
      </w:r>
    </w:p>
    <w:p w:rsidR="00CB768D" w:rsidRPr="00CB768D" w:rsidRDefault="00CB768D" w:rsidP="00CB768D">
      <w:pPr>
        <w:pStyle w:val="Listaszerbekezds"/>
        <w:numPr>
          <w:ilvl w:val="0"/>
          <w:numId w:val="10"/>
        </w:numPr>
        <w:tabs>
          <w:tab w:val="left" w:pos="1920"/>
        </w:tabs>
        <w:spacing w:line="600" w:lineRule="auto"/>
        <w:rPr>
          <w:sz w:val="24"/>
          <w:szCs w:val="24"/>
        </w:rPr>
      </w:pPr>
      <w:r w:rsidRPr="00CB768D">
        <w:rPr>
          <w:sz w:val="24"/>
          <w:szCs w:val="24"/>
        </w:rPr>
        <w:t>Dr</w:t>
      </w:r>
      <w:r w:rsidR="00F212AA">
        <w:rPr>
          <w:sz w:val="24"/>
          <w:szCs w:val="24"/>
        </w:rPr>
        <w:t xml:space="preserve">. </w:t>
      </w:r>
      <w:r w:rsidRPr="00CB768D">
        <w:rPr>
          <w:sz w:val="24"/>
          <w:szCs w:val="24"/>
        </w:rPr>
        <w:t>Barsi Ernő élete, munkássága</w:t>
      </w:r>
    </w:p>
    <w:p w:rsidR="00CB768D" w:rsidRDefault="00CB768D" w:rsidP="00CB768D">
      <w:pPr>
        <w:pStyle w:val="Listaszerbekezds"/>
        <w:numPr>
          <w:ilvl w:val="0"/>
          <w:numId w:val="10"/>
        </w:numPr>
        <w:tabs>
          <w:tab w:val="left" w:pos="1920"/>
        </w:tabs>
        <w:spacing w:line="600" w:lineRule="auto"/>
        <w:rPr>
          <w:sz w:val="24"/>
          <w:szCs w:val="24"/>
        </w:rPr>
      </w:pPr>
      <w:r w:rsidRPr="00CB768D">
        <w:rPr>
          <w:sz w:val="24"/>
          <w:szCs w:val="24"/>
        </w:rPr>
        <w:t>Melléklet:</w:t>
      </w:r>
    </w:p>
    <w:p w:rsidR="00CB768D" w:rsidRDefault="00CB768D" w:rsidP="00CB768D">
      <w:pPr>
        <w:pStyle w:val="Listaszerbekezds"/>
        <w:tabs>
          <w:tab w:val="left" w:pos="1920"/>
        </w:tabs>
        <w:spacing w:line="60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Kincses</w:t>
      </w:r>
      <w:r w:rsidR="00F212AA">
        <w:rPr>
          <w:sz w:val="24"/>
          <w:szCs w:val="24"/>
        </w:rPr>
        <w:t xml:space="preserve"> </w:t>
      </w:r>
      <w:proofErr w:type="spellStart"/>
      <w:r w:rsidR="00F212AA">
        <w:rPr>
          <w:sz w:val="24"/>
          <w:szCs w:val="24"/>
        </w:rPr>
        <w:t>Kultúr</w:t>
      </w:r>
      <w:proofErr w:type="spellEnd"/>
      <w:r>
        <w:rPr>
          <w:sz w:val="24"/>
          <w:szCs w:val="24"/>
        </w:rPr>
        <w:t xml:space="preserve"> Óvodák beszámolója</w:t>
      </w:r>
    </w:p>
    <w:p w:rsidR="00CB768D" w:rsidRDefault="00CB768D" w:rsidP="00CB768D">
      <w:pPr>
        <w:pStyle w:val="Listaszerbekezds"/>
        <w:numPr>
          <w:ilvl w:val="0"/>
          <w:numId w:val="11"/>
        </w:numPr>
        <w:tabs>
          <w:tab w:val="left" w:pos="192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Bimbó utcai Óvoda – Szentendre</w:t>
      </w:r>
    </w:p>
    <w:p w:rsidR="00CB768D" w:rsidRDefault="00CB768D" w:rsidP="00CB768D">
      <w:pPr>
        <w:pStyle w:val="Listaszerbekezds"/>
        <w:numPr>
          <w:ilvl w:val="0"/>
          <w:numId w:val="11"/>
        </w:numPr>
        <w:tabs>
          <w:tab w:val="left" w:pos="192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Akadémiai úti Óvoda és Bölcsőde</w:t>
      </w:r>
      <w:r w:rsidR="00F212AA">
        <w:rPr>
          <w:sz w:val="24"/>
          <w:szCs w:val="24"/>
        </w:rPr>
        <w:t xml:space="preserve"> - Budapest</w:t>
      </w:r>
    </w:p>
    <w:p w:rsidR="00CB768D" w:rsidRPr="00CB768D" w:rsidRDefault="00CB768D" w:rsidP="00CB768D">
      <w:pPr>
        <w:pStyle w:val="Listaszerbekezds"/>
        <w:numPr>
          <w:ilvl w:val="0"/>
          <w:numId w:val="11"/>
        </w:numPr>
        <w:tabs>
          <w:tab w:val="left" w:pos="192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Szent László Óvoda és Bölcsőde</w:t>
      </w:r>
      <w:r w:rsidR="00F212AA">
        <w:rPr>
          <w:sz w:val="24"/>
          <w:szCs w:val="24"/>
        </w:rPr>
        <w:t xml:space="preserve"> - Jászszentlászló</w:t>
      </w:r>
    </w:p>
    <w:p w:rsidR="00CB768D" w:rsidRDefault="00CB768D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CB768D" w:rsidRDefault="00CB768D" w:rsidP="00CB768D">
      <w:pPr>
        <w:tabs>
          <w:tab w:val="left" w:pos="3150"/>
          <w:tab w:val="center" w:pos="4536"/>
        </w:tabs>
      </w:pPr>
      <w:r>
        <w:lastRenderedPageBreak/>
        <w:t>Kedves Mindnyájan!</w:t>
      </w:r>
    </w:p>
    <w:p w:rsidR="00CB768D" w:rsidRDefault="00CB768D" w:rsidP="00CB768D">
      <w:pPr>
        <w:spacing w:line="240" w:lineRule="auto"/>
      </w:pPr>
      <w:r>
        <w:tab/>
        <w:t>Szeretnénk megköszönni, hogy ilyen sokan érdeklődtetek Egyesületünk őszi találkozója iránt! Jó volt látni, hogy „telt házzal” nyitottuk meg a Teréz-napot. Mégsem örültünk maradéktalanul a nap végén, mert nagyon kevés résztvevővel zárhattuk be a találkozót. Nem érzem túlzásnak, ha úgy fogalmazok, hogy a tavaszi találkozó a kezdeti lelkesedés után ugyanígy ér véget. Nem tudom megfejteni, hogy mi az oka ennek, de azt gondolom, hogy közösen kell a megoldást keresnünk!</w:t>
      </w:r>
    </w:p>
    <w:p w:rsidR="00CB768D" w:rsidRDefault="00CB768D" w:rsidP="00CB768D">
      <w:pPr>
        <w:spacing w:line="240" w:lineRule="auto"/>
        <w:ind w:firstLine="708"/>
      </w:pPr>
      <w:r>
        <w:t xml:space="preserve"> Olyan szép és gazdag a mi magyar nyelvünk és annyi jelentéssel bír, hogy eljátszottam ezzel az egy szóval, hogy </w:t>
      </w:r>
      <w:r>
        <w:rPr>
          <w:i/>
        </w:rPr>
        <w:t>megszokás</w:t>
      </w:r>
      <w:r>
        <w:t>.</w:t>
      </w:r>
    </w:p>
    <w:p w:rsidR="00CB768D" w:rsidRDefault="00CB768D" w:rsidP="00CB768D">
      <w:pPr>
        <w:spacing w:line="240" w:lineRule="auto"/>
      </w:pPr>
      <w:r>
        <w:tab/>
        <w:t>Szokásunk, hogy jelentkezünk, részt</w:t>
      </w:r>
      <w:r w:rsidR="00F212AA">
        <w:t xml:space="preserve"> </w:t>
      </w:r>
      <w:r>
        <w:t xml:space="preserve">veszünk, mindkét meghirdetett találkozón. Megszoktuk, hogy a háziak, a szervezők szeretettel várnak bennünket. Megszoktuk, hogy a tavaszi </w:t>
      </w:r>
      <w:r w:rsidR="00F212AA">
        <w:t xml:space="preserve">találkozón estig, az őszin </w:t>
      </w:r>
      <w:proofErr w:type="spellStart"/>
      <w:r w:rsidR="00F212AA">
        <w:t>kézmű</w:t>
      </w:r>
      <w:r>
        <w:t>veskedésig</w:t>
      </w:r>
      <w:proofErr w:type="spellEnd"/>
      <w:r>
        <w:t xml:space="preserve"> kitartunk. Indoklásul azt szoktuk mondani, hogy a két napos találkozón egy napig, az egy naposon fél napra érünk rá. Megszoktuk, hogy kérjük az igazolást és a számlát, de már nincs időnk átvenni. Mindezek után azt szoktuk mondani, hogy jól éreztük magunkat</w:t>
      </w:r>
      <w:proofErr w:type="gramStart"/>
      <w:r>
        <w:t>…de</w:t>
      </w:r>
      <w:proofErr w:type="gramEnd"/>
      <w:r>
        <w:t xml:space="preserve"> valóban így is van ez?! Olyan jó volt látni, hogy milyen sok fiatal óvodapedagógus volt velünk! Egyesületünk minden tagjának feladata, hogy átadjuk azt az értéket, amit majdnem 20 éve ebben a közösségben évről évre megtapasztalunk és megélünk! Veletek együtt én is készülök az adventi elcsendesedésre, ezért sem tarthattam magamban elkeseredésemet. Ügyvezetésünk megbeszélésén is sokat beszéltünk erről.</w:t>
      </w:r>
    </w:p>
    <w:p w:rsidR="00CB768D" w:rsidRDefault="00CB768D" w:rsidP="00CB768D">
      <w:pPr>
        <w:spacing w:line="240" w:lineRule="auto"/>
      </w:pPr>
      <w:r>
        <w:tab/>
        <w:t xml:space="preserve">Az idei esztendő utolsó </w:t>
      </w:r>
      <w:r>
        <w:rPr>
          <w:i/>
        </w:rPr>
        <w:t xml:space="preserve">Kalárisát </w:t>
      </w:r>
      <w:r>
        <w:t>tartjátok képletesen a kezetekben, melyben nagyon fontos felhívást teszünk közzé! A felhíváshoz emlékeztetőül olvashatjátok Barsi Ernő bácsi életútját, majd azokat a teendőket, amik a jelöléssel kapcsolatosak.</w:t>
      </w:r>
    </w:p>
    <w:p w:rsidR="00CB768D" w:rsidRDefault="00CB768D" w:rsidP="00CB768D">
      <w:pPr>
        <w:spacing w:line="240" w:lineRule="auto"/>
      </w:pPr>
      <w:r>
        <w:t xml:space="preserve">Beszámoltak a „Kincses </w:t>
      </w:r>
      <w:proofErr w:type="spellStart"/>
      <w:r>
        <w:t>Kultúróvoda</w:t>
      </w:r>
      <w:proofErr w:type="spellEnd"/>
      <w:r>
        <w:t>” első nyertesei a Minisztérium felé. Egyesületünkből három óvoda viseli ezt a címet, az ő írásaikat olvashatjátok a mellékletben.</w:t>
      </w:r>
    </w:p>
    <w:p w:rsidR="00CB768D" w:rsidRPr="00E94726" w:rsidRDefault="00CB768D" w:rsidP="00CB768D">
      <w:pPr>
        <w:spacing w:line="240" w:lineRule="auto"/>
      </w:pPr>
      <w:r>
        <w:tab/>
        <w:t>Engedjétek meg, hogy Erdélyi Zsuzsanna archaikus népi imádságos könyvéből azt az imát küldjem köszöntésül, ami az „</w:t>
      </w:r>
      <w:r>
        <w:rPr>
          <w:i/>
        </w:rPr>
        <w:t>ádventi népének”</w:t>
      </w:r>
      <w:r>
        <w:t xml:space="preserve"> imája.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„Ég szülte Földet,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Föld szülte fát,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Fa szülte ágát,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Ága szülte bimbaját,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Bimbaja szülte virágját,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Virágja szülte Szent Annát,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Szent Anna szülte Máriát</w:t>
      </w:r>
    </w:p>
    <w:p w:rsidR="00CB768D" w:rsidRDefault="00CB768D" w:rsidP="00CB768D">
      <w:pPr>
        <w:spacing w:line="240" w:lineRule="auto"/>
        <w:rPr>
          <w:i/>
        </w:rPr>
      </w:pPr>
      <w:r>
        <w:rPr>
          <w:i/>
        </w:rPr>
        <w:tab/>
        <w:t>Mária szülte Krisztus Urunkat a világ megváltóját”</w:t>
      </w:r>
    </w:p>
    <w:p w:rsidR="00950833" w:rsidRPr="00B751AE" w:rsidRDefault="00CB768D" w:rsidP="00B751AE">
      <w:pPr>
        <w:spacing w:line="240" w:lineRule="auto"/>
        <w:ind w:left="3540" w:firstLine="708"/>
      </w:pPr>
      <w:r>
        <w:t>Szeretettel: Szigethy Ildikó Ügyvezető elnök</w:t>
      </w:r>
    </w:p>
    <w:p w:rsidR="00B751AE" w:rsidRDefault="00B751AE" w:rsidP="00B751AE">
      <w:pPr>
        <w:jc w:val="center"/>
        <w:rPr>
          <w:b/>
        </w:rPr>
      </w:pPr>
      <w:r>
        <w:rPr>
          <w:b/>
        </w:rPr>
        <w:lastRenderedPageBreak/>
        <w:t>Kivonat</w:t>
      </w:r>
    </w:p>
    <w:p w:rsidR="00B751AE" w:rsidRPr="00A03F0A" w:rsidRDefault="00B751AE" w:rsidP="00B751AE">
      <w:pPr>
        <w:spacing w:line="276" w:lineRule="auto"/>
        <w:jc w:val="center"/>
        <w:rPr>
          <w:b/>
        </w:rPr>
      </w:pPr>
      <w:r w:rsidRPr="00A03F0A">
        <w:rPr>
          <w:b/>
        </w:rPr>
        <w:t>Néphagyományőrző</w:t>
      </w:r>
      <w:r>
        <w:rPr>
          <w:b/>
        </w:rPr>
        <w:t xml:space="preserve"> Ó</w:t>
      </w:r>
      <w:r w:rsidRPr="00A03F0A">
        <w:rPr>
          <w:b/>
        </w:rPr>
        <w:t>vodapedagógusok Egyesülete</w:t>
      </w:r>
    </w:p>
    <w:p w:rsidR="00B751AE" w:rsidRPr="00A03F0A" w:rsidRDefault="00B751AE" w:rsidP="00B751AE">
      <w:pPr>
        <w:spacing w:line="276" w:lineRule="auto"/>
        <w:jc w:val="center"/>
        <w:rPr>
          <w:b/>
        </w:rPr>
      </w:pPr>
      <w:r>
        <w:rPr>
          <w:b/>
        </w:rPr>
        <w:t>Ügyvezetés</w:t>
      </w:r>
      <w:r w:rsidRPr="00A03F0A">
        <w:rPr>
          <w:b/>
        </w:rPr>
        <w:t xml:space="preserve"> ülése</w:t>
      </w:r>
      <w:r>
        <w:rPr>
          <w:b/>
        </w:rPr>
        <w:t xml:space="preserve"> 2017. 11. 21</w:t>
      </w:r>
    </w:p>
    <w:p w:rsidR="00B751AE" w:rsidRPr="00EB5216" w:rsidRDefault="00B751AE" w:rsidP="00B751AE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EB5216">
        <w:rPr>
          <w:rFonts w:ascii="Times New Roman" w:hAnsi="Times New Roman" w:cs="Times New Roman"/>
          <w:b/>
          <w:szCs w:val="24"/>
        </w:rPr>
        <w:t>Napirendi pontok:</w:t>
      </w:r>
    </w:p>
    <w:p w:rsidR="00B751AE" w:rsidRPr="00AD46C5" w:rsidRDefault="00B751AE" w:rsidP="00B751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46C5">
        <w:rPr>
          <w:rFonts w:ascii="Times New Roman" w:hAnsi="Times New Roman" w:cs="Times New Roman"/>
          <w:b/>
          <w:szCs w:val="24"/>
        </w:rPr>
        <w:t xml:space="preserve">A XIV. </w:t>
      </w:r>
      <w:proofErr w:type="gramStart"/>
      <w:r w:rsidRPr="00AD46C5">
        <w:rPr>
          <w:rFonts w:ascii="Times New Roman" w:hAnsi="Times New Roman" w:cs="Times New Roman"/>
          <w:b/>
          <w:szCs w:val="24"/>
        </w:rPr>
        <w:t>Teréz-napi találkozó</w:t>
      </w:r>
      <w:proofErr w:type="gramEnd"/>
      <w:r w:rsidRPr="00AD46C5">
        <w:rPr>
          <w:rFonts w:ascii="Times New Roman" w:hAnsi="Times New Roman" w:cs="Times New Roman"/>
          <w:b/>
          <w:szCs w:val="24"/>
        </w:rPr>
        <w:t xml:space="preserve"> szakmai értékelése</w:t>
      </w:r>
    </w:p>
    <w:p w:rsidR="00B751AE" w:rsidRPr="00B751AE" w:rsidRDefault="00B751AE" w:rsidP="00B751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Megállapítások: </w:t>
      </w:r>
      <w:r>
        <w:rPr>
          <w:rFonts w:ascii="Times New Roman" w:hAnsi="Times New Roman" w:cs="Times New Roman"/>
          <w:szCs w:val="24"/>
        </w:rPr>
        <w:t>Az 500 éves reformáció jegyében telt a Találkozó.</w:t>
      </w:r>
      <w:r w:rsidRPr="00AD46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Örvendetes, hogy sok fiatal óvó néni is érdeklődést tanúsított. </w:t>
      </w:r>
      <w:proofErr w:type="spellStart"/>
      <w:r w:rsidRPr="00EB386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öjte</w:t>
      </w:r>
      <w:proofErr w:type="spellEnd"/>
      <w:r>
        <w:rPr>
          <w:rFonts w:ascii="Times New Roman" w:hAnsi="Times New Roman" w:cs="Times New Roman"/>
        </w:rPr>
        <w:t xml:space="preserve"> Csaba előadása gondolatébresztő volt, nagyon tetszett </w:t>
      </w:r>
      <w:r w:rsidR="00F212AA">
        <w:rPr>
          <w:rFonts w:ascii="Times New Roman" w:hAnsi="Times New Roman" w:cs="Times New Roman"/>
        </w:rPr>
        <w:t xml:space="preserve">az előadása a résztvevőknek. A </w:t>
      </w:r>
      <w:r>
        <w:rPr>
          <w:rFonts w:ascii="Times New Roman" w:hAnsi="Times New Roman" w:cs="Times New Roman"/>
        </w:rPr>
        <w:t xml:space="preserve">játék bemutatókat vegyes érzelmekkel fogadták az óvó nénik. </w:t>
      </w:r>
      <w:r>
        <w:rPr>
          <w:rFonts w:ascii="Times New Roman" w:hAnsi="Times New Roman" w:cs="Times New Roman"/>
          <w:szCs w:val="24"/>
        </w:rPr>
        <w:t>Sokan eljöttek, de sokan el is mentek az előadás után. Sajnos kevesen érezték meg a találkozó üzenetét, kevés a belső indíttatás, hogy végig itt maradjanak, tisztelet a szervezők iránt. Kevés visszajelzés érkezett a találkozóról szám szerint kettő, a végén a zárszóban sem értékeltek a résztvevők.</w:t>
      </w:r>
      <w:r w:rsidRPr="00AD4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nap folyamán az egyéni beszélgetések során azért sok pozitív visszajelzés is érkezett.</w:t>
      </w:r>
    </w:p>
    <w:p w:rsidR="00B751AE" w:rsidRPr="00B751AE" w:rsidRDefault="00B751AE" w:rsidP="00B751AE">
      <w:pPr>
        <w:pStyle w:val="Listaszerbekezds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46C5">
        <w:rPr>
          <w:rFonts w:ascii="Times New Roman" w:hAnsi="Times New Roman" w:cs="Times New Roman"/>
          <w:b/>
          <w:szCs w:val="24"/>
        </w:rPr>
        <w:t>Pénzügyi beszámolót,</w:t>
      </w:r>
      <w:r w:rsidRPr="00AD46C5">
        <w:rPr>
          <w:rFonts w:ascii="Times New Roman" w:hAnsi="Times New Roman" w:cs="Times New Roman"/>
        </w:rPr>
        <w:t xml:space="preserve"> </w:t>
      </w:r>
      <w:r w:rsidRPr="00446196">
        <w:rPr>
          <w:rFonts w:ascii="Times New Roman" w:hAnsi="Times New Roman" w:cs="Times New Roman"/>
          <w:b/>
        </w:rPr>
        <w:t>kimutatást készített</w:t>
      </w:r>
      <w:r w:rsidRPr="00AD46C5">
        <w:rPr>
          <w:rFonts w:ascii="Times New Roman" w:hAnsi="Times New Roman" w:cs="Times New Roman"/>
        </w:rPr>
        <w:t xml:space="preserve"> a Találkozó bevételéről és kiadásáról Fodor Csilla.</w:t>
      </w:r>
    </w:p>
    <w:p w:rsidR="00B751AE" w:rsidRPr="00B751AE" w:rsidRDefault="00B751AE" w:rsidP="00B751AE">
      <w:pPr>
        <w:spacing w:after="20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751AE">
        <w:rPr>
          <w:rFonts w:ascii="Times New Roman" w:hAnsi="Times New Roman" w:cs="Times New Roman"/>
        </w:rPr>
        <w:t>Precíz, naprakész kimutatásból kiderült, hogy az Egyesületnek jelenleg 1.400 000 Ft megtakarított pénze van.</w:t>
      </w:r>
    </w:p>
    <w:p w:rsidR="00B751AE" w:rsidRDefault="00B751AE" w:rsidP="00B751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46C5">
        <w:rPr>
          <w:rFonts w:ascii="Times New Roman" w:hAnsi="Times New Roman" w:cs="Times New Roman"/>
          <w:b/>
          <w:szCs w:val="24"/>
        </w:rPr>
        <w:t>„Barsi Ernő emlékplakett” új elismerő címmel kapcsolatos teendők pontosítása.</w:t>
      </w:r>
    </w:p>
    <w:p w:rsidR="00B751AE" w:rsidRPr="00446196" w:rsidRDefault="00B751AE" w:rsidP="00B751A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46196">
        <w:rPr>
          <w:rFonts w:ascii="Times New Roman" w:hAnsi="Times New Roman" w:cs="Times New Roman"/>
          <w:szCs w:val="24"/>
        </w:rPr>
        <w:t>A továbbiakban olvashatjátok a cím odaítéléséről és elnyeréséről a tudnivalókat</w:t>
      </w:r>
      <w:r w:rsidRPr="00446196">
        <w:rPr>
          <w:rFonts w:ascii="Times New Roman" w:hAnsi="Times New Roman" w:cs="Times New Roman"/>
          <w:b/>
          <w:szCs w:val="24"/>
        </w:rPr>
        <w:t>.</w:t>
      </w:r>
    </w:p>
    <w:p w:rsidR="00B751AE" w:rsidRPr="00AD46C5" w:rsidRDefault="00B751AE" w:rsidP="00B751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46C5">
        <w:rPr>
          <w:rFonts w:ascii="Times New Roman" w:hAnsi="Times New Roman" w:cs="Times New Roman"/>
          <w:b/>
          <w:szCs w:val="24"/>
        </w:rPr>
        <w:t xml:space="preserve">Tavaszi találkozóról </w:t>
      </w:r>
      <w:r w:rsidR="00473C5C">
        <w:rPr>
          <w:rFonts w:ascii="Times New Roman" w:hAnsi="Times New Roman" w:cs="Times New Roman"/>
          <w:b/>
          <w:szCs w:val="24"/>
        </w:rPr>
        <w:t xml:space="preserve">az </w:t>
      </w:r>
      <w:r w:rsidRPr="00AD46C5">
        <w:rPr>
          <w:rFonts w:ascii="Times New Roman" w:hAnsi="Times New Roman" w:cs="Times New Roman"/>
          <w:b/>
          <w:szCs w:val="24"/>
        </w:rPr>
        <w:t>információk</w:t>
      </w:r>
      <w:r w:rsidR="00473C5C">
        <w:rPr>
          <w:rFonts w:ascii="Times New Roman" w:hAnsi="Times New Roman" w:cs="Times New Roman"/>
          <w:b/>
          <w:szCs w:val="24"/>
        </w:rPr>
        <w:t>at</w:t>
      </w:r>
      <w:r w:rsidRPr="00AD46C5">
        <w:rPr>
          <w:rFonts w:ascii="Times New Roman" w:hAnsi="Times New Roman" w:cs="Times New Roman"/>
          <w:b/>
          <w:szCs w:val="24"/>
        </w:rPr>
        <w:t xml:space="preserve"> ismertette Dr</w:t>
      </w:r>
      <w:r w:rsidR="00473C5C">
        <w:rPr>
          <w:rFonts w:ascii="Times New Roman" w:hAnsi="Times New Roman" w:cs="Times New Roman"/>
          <w:b/>
          <w:szCs w:val="24"/>
        </w:rPr>
        <w:t>.</w:t>
      </w:r>
      <w:r w:rsidRPr="00AD46C5">
        <w:rPr>
          <w:rFonts w:ascii="Times New Roman" w:hAnsi="Times New Roman" w:cs="Times New Roman"/>
          <w:b/>
          <w:szCs w:val="24"/>
        </w:rPr>
        <w:t xml:space="preserve"> Zimonyi Károlyné</w:t>
      </w:r>
    </w:p>
    <w:p w:rsidR="00B751AE" w:rsidRPr="00446196" w:rsidRDefault="00F212AA" w:rsidP="00B751A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20</w:t>
      </w:r>
      <w:r w:rsidR="00B751AE" w:rsidRPr="00446196">
        <w:rPr>
          <w:rFonts w:ascii="Times New Roman" w:hAnsi="Times New Roman" w:cs="Times New Roman"/>
          <w:szCs w:val="24"/>
        </w:rPr>
        <w:t xml:space="preserve">. NOE találkozó 2018 </w:t>
      </w:r>
      <w:proofErr w:type="gramStart"/>
      <w:r w:rsidR="00B751AE" w:rsidRPr="00446196">
        <w:rPr>
          <w:rFonts w:ascii="Times New Roman" w:hAnsi="Times New Roman" w:cs="Times New Roman"/>
          <w:szCs w:val="24"/>
        </w:rPr>
        <w:t>tavaszán</w:t>
      </w:r>
      <w:proofErr w:type="gramEnd"/>
      <w:r w:rsidR="00B751AE" w:rsidRPr="00446196">
        <w:rPr>
          <w:rFonts w:ascii="Times New Roman" w:hAnsi="Times New Roman" w:cs="Times New Roman"/>
          <w:szCs w:val="24"/>
        </w:rPr>
        <w:t xml:space="preserve"> Gombán kerül megrendezésre, a szakmai tudásunkat a környezet tevékeny megismerése témakörében bővíthetjük.</w:t>
      </w:r>
    </w:p>
    <w:p w:rsidR="00B751AE" w:rsidRDefault="00B751AE" w:rsidP="00B751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D46C5">
        <w:rPr>
          <w:rFonts w:ascii="Times New Roman" w:hAnsi="Times New Roman" w:cs="Times New Roman"/>
          <w:b/>
          <w:szCs w:val="24"/>
        </w:rPr>
        <w:t>Beszámoló a soproni Óvónőképzőben tett látogatásról, Szigethy Miklósné és Faust Dezsőné</w:t>
      </w:r>
    </w:p>
    <w:p w:rsidR="00B751AE" w:rsidRPr="00446196" w:rsidRDefault="00B751AE" w:rsidP="00B751AE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46196">
        <w:rPr>
          <w:rFonts w:ascii="Times New Roman" w:hAnsi="Times New Roman" w:cs="Times New Roman"/>
        </w:rPr>
        <w:t xml:space="preserve">Szigethy Miklósné Márton nap előtt jártak </w:t>
      </w:r>
      <w:proofErr w:type="spellStart"/>
      <w:r w:rsidRPr="00446196">
        <w:rPr>
          <w:rFonts w:ascii="Times New Roman" w:hAnsi="Times New Roman" w:cs="Times New Roman"/>
        </w:rPr>
        <w:t>Faustné</w:t>
      </w:r>
      <w:proofErr w:type="spellEnd"/>
      <w:r w:rsidRPr="00446196">
        <w:rPr>
          <w:rFonts w:ascii="Times New Roman" w:hAnsi="Times New Roman" w:cs="Times New Roman"/>
        </w:rPr>
        <w:t xml:space="preserve"> Erikával a Soproni Főiskolán, ahol Kissné dr. Zsámboki Réka gyakorlatvezető tanárnő fogadta őket, és 70 óvodapedagógus jelölt. </w:t>
      </w:r>
      <w:proofErr w:type="spellStart"/>
      <w:r w:rsidRPr="00446196">
        <w:rPr>
          <w:rFonts w:ascii="Times New Roman" w:hAnsi="Times New Roman" w:cs="Times New Roman"/>
        </w:rPr>
        <w:t>Faustné</w:t>
      </w:r>
      <w:proofErr w:type="spellEnd"/>
      <w:r w:rsidRPr="00446196">
        <w:rPr>
          <w:rFonts w:ascii="Times New Roman" w:hAnsi="Times New Roman" w:cs="Times New Roman"/>
        </w:rPr>
        <w:t xml:space="preserve"> Erika, 25 perces előadást tartott, majd Szigethy Ildikóval kezdetben nehezen játszottak a diákok, de rövid időn belül már nagyon élvezték a Márton nappal kapcsolatos játékokat.</w:t>
      </w:r>
    </w:p>
    <w:p w:rsidR="00B751AE" w:rsidRDefault="00B751AE" w:rsidP="00B751AE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196">
        <w:rPr>
          <w:rFonts w:ascii="Times New Roman" w:hAnsi="Times New Roman" w:cs="Times New Roman"/>
          <w:b/>
          <w:szCs w:val="24"/>
        </w:rPr>
        <w:t xml:space="preserve">Egyebek: </w:t>
      </w:r>
      <w:r w:rsidRPr="00446196">
        <w:rPr>
          <w:rFonts w:ascii="Times New Roman" w:hAnsi="Times New Roman" w:cs="Times New Roman"/>
          <w:szCs w:val="24"/>
        </w:rPr>
        <w:t xml:space="preserve">Szeretnénk figyelmetekbe ajánlani, hogy januárban esedékessé válik a Brunszvik Teréz díjra történő felterjesztés. </w:t>
      </w:r>
      <w:r>
        <w:rPr>
          <w:rFonts w:ascii="Times New Roman" w:hAnsi="Times New Roman" w:cs="Times New Roman"/>
          <w:szCs w:val="24"/>
        </w:rPr>
        <w:t>Éljetek a lehetőséggel.</w:t>
      </w:r>
    </w:p>
    <w:p w:rsidR="00D53870" w:rsidRDefault="00D53870" w:rsidP="00D5387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53870" w:rsidRDefault="00D53870" w:rsidP="00D5387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53870" w:rsidRPr="00D53870" w:rsidRDefault="00D53870" w:rsidP="00D5387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53870" w:rsidRPr="00D53870" w:rsidRDefault="00D53870" w:rsidP="00D53870">
      <w:pPr>
        <w:pStyle w:val="Listaszerbekezds"/>
        <w:ind w:left="502"/>
        <w:jc w:val="center"/>
        <w:rPr>
          <w:b/>
          <w:sz w:val="28"/>
          <w:szCs w:val="28"/>
        </w:rPr>
      </w:pPr>
      <w:r w:rsidRPr="00D53870">
        <w:rPr>
          <w:b/>
          <w:sz w:val="28"/>
          <w:szCs w:val="28"/>
        </w:rPr>
        <w:t>Felhívás</w:t>
      </w:r>
    </w:p>
    <w:p w:rsidR="00D53870" w:rsidRPr="00D53870" w:rsidRDefault="00D53870" w:rsidP="00D53870">
      <w:pPr>
        <w:ind w:left="142"/>
        <w:jc w:val="both"/>
        <w:rPr>
          <w:b/>
        </w:rPr>
      </w:pPr>
      <w:r w:rsidRPr="00D53870">
        <w:rPr>
          <w:b/>
        </w:rPr>
        <w:t>Felhívás Barsi Ernő Emlékérem adományozására.</w:t>
      </w:r>
    </w:p>
    <w:p w:rsidR="00D53870" w:rsidRPr="00D53870" w:rsidRDefault="00D53870" w:rsidP="00D53870">
      <w:pPr>
        <w:jc w:val="both"/>
        <w:rPr>
          <w:b/>
        </w:rPr>
      </w:pPr>
      <w:r w:rsidRPr="00D53870">
        <w:rPr>
          <w:b/>
        </w:rPr>
        <w:t>Adományozásának célja:</w:t>
      </w:r>
    </w:p>
    <w:p w:rsidR="00D53870" w:rsidRDefault="00D53870" w:rsidP="00D53870">
      <w:pPr>
        <w:pStyle w:val="Listaszerbekezds"/>
        <w:ind w:left="502"/>
        <w:jc w:val="both"/>
      </w:pPr>
      <w:r>
        <w:t>Az Egyesület az adományozott kitüntetéssel kívánja elismerni azt a személyt, aki a névadó szellemiségéhez méltó munkát folytat.</w:t>
      </w:r>
    </w:p>
    <w:p w:rsidR="00D53870" w:rsidRPr="00D53870" w:rsidRDefault="00D53870" w:rsidP="00D53870">
      <w:pPr>
        <w:pStyle w:val="Listaszerbekezds"/>
        <w:ind w:left="502"/>
        <w:jc w:val="both"/>
        <w:rPr>
          <w:b/>
        </w:rPr>
      </w:pPr>
      <w:r w:rsidRPr="00D53870">
        <w:rPr>
          <w:b/>
        </w:rPr>
        <w:t>Barsi Ernő hitvallása:</w:t>
      </w:r>
    </w:p>
    <w:p w:rsidR="00D53870" w:rsidRDefault="00D53870" w:rsidP="00D53870">
      <w:pPr>
        <w:jc w:val="both"/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>A szeretet sugározzon mindenüvé, mert szeretet nélkül nem lehet sem muzsikálni, se tanítani, se írni. Szeresse mindenki az övéit, saját népét és értékeit, hogy a másokét is szeretni tudja. </w:t>
      </w:r>
    </w:p>
    <w:p w:rsidR="00D53870" w:rsidRPr="00D53870" w:rsidRDefault="00D53870" w:rsidP="00D53870">
      <w:pPr>
        <w:ind w:left="142"/>
        <w:jc w:val="both"/>
        <w:rPr>
          <w:b/>
        </w:rPr>
      </w:pPr>
      <w:r w:rsidRPr="00D53870">
        <w:rPr>
          <w:b/>
        </w:rPr>
        <w:t>Cím viselésére méltó:</w:t>
      </w:r>
    </w:p>
    <w:p w:rsidR="00D53870" w:rsidRDefault="00D53870" w:rsidP="00D53870">
      <w:pPr>
        <w:jc w:val="both"/>
      </w:pPr>
      <w:r>
        <w:t xml:space="preserve"> Az a személy, akinek a pedagógiai munkájában megjelenik Barsi Ernő szellemisége. Szakmai tevékenysége példaértékű, munkája követendő mintául szolgál az Egyesület tagjai körében.</w:t>
      </w:r>
    </w:p>
    <w:p w:rsidR="00D53870" w:rsidRDefault="00D53870" w:rsidP="00D53870">
      <w:pPr>
        <w:jc w:val="both"/>
      </w:pPr>
      <w:r>
        <w:t>Kérünk minden Egyesületi Tagot, aki olyan elhivatott pedagógust ismer, aki a cím viselésére – a fent ismertetett szempont alapján – méltó, küldje el az írásos javaslattételét az általa javasolt személyről. A javaslat tartalmazza az adatlapot (ki ill. kik jelölnek, valamint mire és kit jelölnek) és a szakmai ajánlást (</w:t>
      </w:r>
      <w:proofErr w:type="spellStart"/>
      <w:r>
        <w:t>max</w:t>
      </w:r>
      <w:proofErr w:type="spellEnd"/>
      <w:r>
        <w:t>. 1/2 oldal)</w:t>
      </w:r>
    </w:p>
    <w:p w:rsidR="00D53870" w:rsidRDefault="00D53870" w:rsidP="00D53870">
      <w:pPr>
        <w:jc w:val="both"/>
      </w:pPr>
      <w:r>
        <w:t>Az írásos javaslatok beérkezési határideje: 2017. december 31.</w:t>
      </w:r>
    </w:p>
    <w:p w:rsidR="00D53870" w:rsidRDefault="00D53870" w:rsidP="00D53870">
      <w:pPr>
        <w:jc w:val="both"/>
      </w:pPr>
      <w:r>
        <w:t xml:space="preserve">Az e-mail cím, ahová a javaslatokat várjuk: </w:t>
      </w:r>
      <w:hyperlink r:id="rId9" w:history="1">
        <w:r w:rsidRPr="00F565F8">
          <w:rPr>
            <w:rStyle w:val="Hiperhivatkozs"/>
          </w:rPr>
          <w:t>noe.godollo@gmail.com</w:t>
        </w:r>
      </w:hyperlink>
    </w:p>
    <w:p w:rsidR="00D53870" w:rsidRDefault="00D53870" w:rsidP="00D53870">
      <w:r>
        <w:t xml:space="preserve">A Barsi Bizottság megalakult. </w:t>
      </w:r>
    </w:p>
    <w:p w:rsidR="00D53870" w:rsidRPr="00D53870" w:rsidRDefault="00D53870" w:rsidP="00D538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Elnöke: Dr. </w:t>
      </w:r>
      <w:proofErr w:type="spellStart"/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>Lanczendorfer</w:t>
      </w:r>
      <w:proofErr w:type="spellEnd"/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Zsuzsanna egyetemi docens, etnográfus</w:t>
      </w:r>
    </w:p>
    <w:p w:rsidR="00D53870" w:rsidRPr="00D53870" w:rsidRDefault="00D53870" w:rsidP="00D53870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Tagok: külsős tag: Faust Dezsőné </w:t>
      </w:r>
    </w:p>
    <w:p w:rsidR="00D53870" w:rsidRPr="00D53870" w:rsidRDefault="00D53870" w:rsidP="00D53870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>elnökségi</w:t>
      </w:r>
      <w:proofErr w:type="gramEnd"/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tagok: Fiú Ferencné </w:t>
      </w:r>
    </w:p>
    <w:p w:rsidR="00D53870" w:rsidRDefault="00D53870" w:rsidP="00D53870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Fodor Csilla </w:t>
      </w:r>
    </w:p>
    <w:p w:rsidR="00D53870" w:rsidRPr="00D53870" w:rsidRDefault="00D53870" w:rsidP="00D53870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Papp Kornélia</w:t>
      </w:r>
    </w:p>
    <w:p w:rsidR="00D53870" w:rsidRDefault="00D53870" w:rsidP="00D53870">
      <w:pPr>
        <w:spacing w:after="120"/>
      </w:pPr>
      <w:r w:rsidRPr="00D538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Dr. Zimonyi Károlyné</w:t>
      </w:r>
    </w:p>
    <w:p w:rsidR="00B751AE" w:rsidRPr="00446196" w:rsidRDefault="00B751AE" w:rsidP="00B751AE">
      <w:pPr>
        <w:spacing w:line="360" w:lineRule="auto"/>
      </w:pPr>
    </w:p>
    <w:p w:rsidR="00950833" w:rsidRDefault="00950833" w:rsidP="00B751AE">
      <w:pPr>
        <w:tabs>
          <w:tab w:val="left" w:pos="1920"/>
        </w:tabs>
        <w:spacing w:line="360" w:lineRule="auto"/>
        <w:rPr>
          <w:sz w:val="24"/>
          <w:szCs w:val="24"/>
        </w:rPr>
      </w:pPr>
    </w:p>
    <w:p w:rsidR="00950833" w:rsidRDefault="00950833" w:rsidP="00B751AE">
      <w:pPr>
        <w:tabs>
          <w:tab w:val="left" w:pos="1920"/>
        </w:tabs>
        <w:spacing w:line="360" w:lineRule="auto"/>
        <w:rPr>
          <w:sz w:val="24"/>
          <w:szCs w:val="24"/>
        </w:rPr>
      </w:pPr>
    </w:p>
    <w:p w:rsidR="00950833" w:rsidRDefault="00950833" w:rsidP="00B751AE">
      <w:pPr>
        <w:tabs>
          <w:tab w:val="left" w:pos="1920"/>
        </w:tabs>
        <w:spacing w:line="360" w:lineRule="auto"/>
        <w:rPr>
          <w:sz w:val="24"/>
          <w:szCs w:val="24"/>
        </w:rPr>
      </w:pPr>
    </w:p>
    <w:p w:rsidR="00314A40" w:rsidRPr="00270B86" w:rsidRDefault="00314A40" w:rsidP="00314A40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70B86">
        <w:rPr>
          <w:rFonts w:ascii="Lucida Calligraphy" w:hAnsi="Lucida Calligraphy"/>
          <w:b/>
          <w:bCs/>
          <w:sz w:val="22"/>
          <w:szCs w:val="22"/>
        </w:rPr>
        <w:lastRenderedPageBreak/>
        <w:t>DR. BARSI ERN</w:t>
      </w:r>
      <w:r w:rsidRPr="00270B86">
        <w:rPr>
          <w:b/>
          <w:bCs/>
          <w:sz w:val="22"/>
          <w:szCs w:val="22"/>
        </w:rPr>
        <w:t>Ő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rPr>
          <w:bCs/>
          <w:i/>
          <w:sz w:val="22"/>
          <w:szCs w:val="22"/>
        </w:rPr>
      </w:pP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  <w:t xml:space="preserve"> „Falak omolhatnak, kövek is váshatnak,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rPr>
          <w:bCs/>
          <w:i/>
          <w:sz w:val="22"/>
          <w:szCs w:val="22"/>
        </w:rPr>
      </w:pP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  <w:t xml:space="preserve">Magaslik, nem porlad a megtartó </w:t>
      </w:r>
      <w:proofErr w:type="spellStart"/>
      <w:r w:rsidRPr="00270B86">
        <w:rPr>
          <w:bCs/>
          <w:i/>
          <w:sz w:val="22"/>
          <w:szCs w:val="22"/>
        </w:rPr>
        <w:t>péda</w:t>
      </w:r>
      <w:proofErr w:type="spellEnd"/>
      <w:r w:rsidRPr="00270B86">
        <w:rPr>
          <w:bCs/>
          <w:i/>
          <w:sz w:val="22"/>
          <w:szCs w:val="22"/>
        </w:rPr>
        <w:t xml:space="preserve">” 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rPr>
          <w:rFonts w:ascii="Lucida Calligraphy" w:hAnsi="Lucida Calligraphy"/>
          <w:bCs/>
          <w:sz w:val="22"/>
          <w:szCs w:val="22"/>
        </w:rPr>
      </w:pP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</w:r>
      <w:r w:rsidRPr="00270B86">
        <w:rPr>
          <w:bCs/>
          <w:i/>
          <w:sz w:val="22"/>
          <w:szCs w:val="22"/>
        </w:rPr>
        <w:tab/>
        <w:t xml:space="preserve">       </w:t>
      </w:r>
      <w:proofErr w:type="spellStart"/>
      <w:r w:rsidRPr="00270B86">
        <w:rPr>
          <w:bCs/>
          <w:sz w:val="22"/>
          <w:szCs w:val="22"/>
        </w:rPr>
        <w:t>Kányádi</w:t>
      </w:r>
      <w:proofErr w:type="spellEnd"/>
      <w:r w:rsidRPr="00270B86">
        <w:rPr>
          <w:bCs/>
          <w:sz w:val="22"/>
          <w:szCs w:val="22"/>
        </w:rPr>
        <w:t xml:space="preserve"> Sándor               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b/>
          <w:bCs/>
          <w:sz w:val="22"/>
          <w:szCs w:val="22"/>
        </w:rPr>
        <w:tab/>
        <w:t>Dr. Barsi Ernő</w:t>
      </w:r>
      <w:r w:rsidRPr="00270B86">
        <w:rPr>
          <w:sz w:val="22"/>
          <w:szCs w:val="22"/>
        </w:rPr>
        <w:t xml:space="preserve"> néprajzkutató, zenepedagógus, hegedűművész, református lelkész, főiskolai tanár. </w:t>
      </w:r>
      <w:r w:rsidRPr="00270B86">
        <w:rPr>
          <w:color w:val="000000" w:themeColor="text1"/>
          <w:sz w:val="22"/>
          <w:szCs w:val="22"/>
        </w:rPr>
        <w:t>Komoly szerepe volt a néprajz népszerűsítésében</w:t>
      </w:r>
      <w:r>
        <w:rPr>
          <w:color w:val="000000" w:themeColor="text1"/>
          <w:sz w:val="22"/>
          <w:szCs w:val="22"/>
        </w:rPr>
        <w:t>, a</w:t>
      </w:r>
      <w:r w:rsidRPr="00270B86">
        <w:rPr>
          <w:color w:val="000000" w:themeColor="text1"/>
          <w:sz w:val="22"/>
          <w:szCs w:val="22"/>
        </w:rPr>
        <w:t xml:space="preserve"> népzene</w:t>
      </w:r>
      <w:r>
        <w:rPr>
          <w:color w:val="000000" w:themeColor="text1"/>
          <w:sz w:val="22"/>
          <w:szCs w:val="22"/>
        </w:rPr>
        <w:t xml:space="preserve"> megszerettetésében.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b/>
          <w:sz w:val="22"/>
          <w:szCs w:val="22"/>
        </w:rPr>
        <w:tab/>
        <w:t>1920</w:t>
      </w:r>
      <w:r>
        <w:rPr>
          <w:b/>
          <w:sz w:val="22"/>
          <w:szCs w:val="22"/>
        </w:rPr>
        <w:t>-ban</w:t>
      </w:r>
      <w:r w:rsidRPr="00270B86">
        <w:rPr>
          <w:sz w:val="22"/>
          <w:szCs w:val="22"/>
        </w:rPr>
        <w:t xml:space="preserve"> </w:t>
      </w:r>
      <w:r>
        <w:rPr>
          <w:sz w:val="22"/>
          <w:szCs w:val="22"/>
        </w:rPr>
        <w:t>született S</w:t>
      </w:r>
      <w:r w:rsidRPr="00270B86">
        <w:rPr>
          <w:sz w:val="22"/>
          <w:szCs w:val="22"/>
        </w:rPr>
        <w:t xml:space="preserve">ály községben. Szülei, </w:t>
      </w:r>
      <w:r w:rsidRPr="00270B86">
        <w:rPr>
          <w:i/>
          <w:iCs/>
          <w:sz w:val="22"/>
          <w:szCs w:val="22"/>
        </w:rPr>
        <w:t>Barsi Lajos</w:t>
      </w:r>
      <w:r w:rsidRPr="00270B86">
        <w:rPr>
          <w:sz w:val="22"/>
          <w:szCs w:val="22"/>
        </w:rPr>
        <w:t xml:space="preserve"> és </w:t>
      </w:r>
      <w:r w:rsidRPr="00270B86">
        <w:rPr>
          <w:i/>
          <w:iCs/>
          <w:sz w:val="22"/>
          <w:szCs w:val="22"/>
        </w:rPr>
        <w:t>Kiss Erzsébet</w:t>
      </w:r>
      <w:r>
        <w:rPr>
          <w:sz w:val="22"/>
          <w:szCs w:val="22"/>
        </w:rPr>
        <w:t xml:space="preserve"> református iskolai </w:t>
      </w:r>
      <w:r w:rsidRPr="00270B86">
        <w:rPr>
          <w:sz w:val="22"/>
          <w:szCs w:val="22"/>
        </w:rPr>
        <w:t xml:space="preserve">tanítók voltak. Kisgyermekként a tanítási órákon ott van, így iskolás kora előtt már folyékonyan megtanult, olvasni. Visszahúzódó természetű volt, nagy hatással volt rá a falusi környezet és annak gazdag néprajzi kultúrája.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sz w:val="22"/>
          <w:szCs w:val="22"/>
        </w:rPr>
        <w:tab/>
      </w:r>
      <w:r w:rsidRPr="00270B86">
        <w:rPr>
          <w:b/>
          <w:color w:val="000000" w:themeColor="text1"/>
          <w:sz w:val="22"/>
          <w:szCs w:val="22"/>
        </w:rPr>
        <w:t>1938-ban</w:t>
      </w:r>
      <w:r w:rsidRPr="00270B86">
        <w:rPr>
          <w:color w:val="000000" w:themeColor="text1"/>
          <w:sz w:val="22"/>
          <w:szCs w:val="22"/>
        </w:rPr>
        <w:t xml:space="preserve"> </w:t>
      </w:r>
      <w:r w:rsidRPr="00270B86">
        <w:rPr>
          <w:sz w:val="22"/>
          <w:szCs w:val="22"/>
        </w:rPr>
        <w:t xml:space="preserve">kezdte gimnáziumi tanulmányait Hajdúböszörményben, amelyet Sárospatakon, </w:t>
      </w:r>
      <w:r w:rsidRPr="00270B86">
        <w:rPr>
          <w:color w:val="000000" w:themeColor="text1"/>
          <w:sz w:val="22"/>
          <w:szCs w:val="22"/>
        </w:rPr>
        <w:t>a református gimnáziumban fejezett be. A</w:t>
      </w:r>
      <w:r w:rsidRPr="00270B86">
        <w:rPr>
          <w:b/>
          <w:color w:val="000000" w:themeColor="text1"/>
          <w:sz w:val="22"/>
          <w:szCs w:val="22"/>
        </w:rPr>
        <w:t xml:space="preserve"> </w:t>
      </w:r>
      <w:r w:rsidRPr="00270B86">
        <w:rPr>
          <w:color w:val="000000" w:themeColor="text1"/>
          <w:sz w:val="22"/>
          <w:szCs w:val="22"/>
        </w:rPr>
        <w:t xml:space="preserve">Teológiai Akadémiát is elvégezte, </w:t>
      </w:r>
      <w:r w:rsidRPr="00270B86">
        <w:rPr>
          <w:b/>
          <w:sz w:val="22"/>
          <w:szCs w:val="22"/>
        </w:rPr>
        <w:t>1944-ben</w:t>
      </w:r>
      <w:r w:rsidRPr="00270B86">
        <w:rPr>
          <w:sz w:val="22"/>
          <w:szCs w:val="22"/>
        </w:rPr>
        <w:t xml:space="preserve"> lelkészképesítő vizsgát tett.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270B86">
        <w:rPr>
          <w:color w:val="000000" w:themeColor="text1"/>
          <w:sz w:val="22"/>
          <w:szCs w:val="22"/>
        </w:rPr>
        <w:tab/>
        <w:t xml:space="preserve">Már Sárospatakon nagy hatással volt rá </w:t>
      </w:r>
      <w:proofErr w:type="spellStart"/>
      <w:r w:rsidRPr="00270B86">
        <w:rPr>
          <w:i/>
          <w:color w:val="000000" w:themeColor="text1"/>
          <w:sz w:val="22"/>
          <w:szCs w:val="22"/>
        </w:rPr>
        <w:t>Újszászy</w:t>
      </w:r>
      <w:proofErr w:type="spellEnd"/>
      <w:r w:rsidRPr="00270B86">
        <w:rPr>
          <w:i/>
          <w:color w:val="000000" w:themeColor="text1"/>
          <w:sz w:val="22"/>
          <w:szCs w:val="22"/>
        </w:rPr>
        <w:t xml:space="preserve"> Kálmán</w:t>
      </w:r>
      <w:r w:rsidRPr="00270B86">
        <w:rPr>
          <w:color w:val="000000" w:themeColor="text1"/>
          <w:sz w:val="22"/>
          <w:szCs w:val="22"/>
        </w:rPr>
        <w:t xml:space="preserve"> </w:t>
      </w:r>
      <w:r w:rsidRPr="00270B86">
        <w:rPr>
          <w:sz w:val="22"/>
          <w:szCs w:val="22"/>
        </w:rPr>
        <w:t xml:space="preserve">professzor előadása a népi hagyományok gyűjtéséről. Ekkoriban alapozta hegedűtudását és zenei ismereteit is.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270B86">
        <w:rPr>
          <w:b/>
          <w:sz w:val="22"/>
          <w:szCs w:val="22"/>
        </w:rPr>
        <w:tab/>
        <w:t>1946-ban</w:t>
      </w:r>
      <w:r w:rsidRPr="00270B86">
        <w:rPr>
          <w:sz w:val="22"/>
          <w:szCs w:val="22"/>
        </w:rPr>
        <w:t xml:space="preserve"> hegedűta</w:t>
      </w:r>
      <w:r>
        <w:rPr>
          <w:sz w:val="22"/>
          <w:szCs w:val="22"/>
        </w:rPr>
        <w:t xml:space="preserve">nári diplomát szerzett. Ezután, </w:t>
      </w:r>
      <w:r w:rsidRPr="00270B86">
        <w:rPr>
          <w:sz w:val="22"/>
          <w:szCs w:val="22"/>
        </w:rPr>
        <w:t>az apja által igazgatott iskolában tanított. A faluban vegyes kart, hangverseny</w:t>
      </w:r>
      <w:r>
        <w:rPr>
          <w:sz w:val="22"/>
          <w:szCs w:val="22"/>
        </w:rPr>
        <w:t>eke</w:t>
      </w:r>
      <w:r w:rsidRPr="00270B86">
        <w:rPr>
          <w:sz w:val="22"/>
          <w:szCs w:val="22"/>
        </w:rPr>
        <w:t xml:space="preserve">t szervezett.   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b/>
          <w:sz w:val="22"/>
          <w:szCs w:val="22"/>
        </w:rPr>
        <w:tab/>
        <w:t>1947-ben</w:t>
      </w:r>
      <w:r w:rsidRPr="00270B86">
        <w:rPr>
          <w:sz w:val="22"/>
          <w:szCs w:val="22"/>
        </w:rPr>
        <w:t xml:space="preserve"> megjelent első írása </w:t>
      </w:r>
      <w:r w:rsidRPr="00270B86">
        <w:rPr>
          <w:i/>
          <w:sz w:val="22"/>
          <w:szCs w:val="22"/>
        </w:rPr>
        <w:t>„Sály falu zenei művelődése</w:t>
      </w:r>
      <w:r w:rsidRPr="00270B86">
        <w:rPr>
          <w:sz w:val="22"/>
          <w:szCs w:val="22"/>
        </w:rPr>
        <w:t xml:space="preserve">” címmel. A Győri Állami Konzervatóriumban hegedűtanári állást kapott. Zeneoktatói munkaközösséget hozott létre, </w:t>
      </w:r>
      <w:r w:rsidRPr="00270B86">
        <w:rPr>
          <w:i/>
          <w:sz w:val="22"/>
          <w:szCs w:val="22"/>
        </w:rPr>
        <w:t>Kodály Zoltán</w:t>
      </w:r>
      <w:r w:rsidRPr="00270B86">
        <w:rPr>
          <w:sz w:val="22"/>
          <w:szCs w:val="22"/>
        </w:rPr>
        <w:t xml:space="preserve"> javaslatára zenei előképzőt is szervezett. Célja a hatékony népzenei oktatás. </w:t>
      </w:r>
      <w:r w:rsidRPr="00270B86">
        <w:rPr>
          <w:sz w:val="22"/>
          <w:szCs w:val="22"/>
        </w:rPr>
        <w:tab/>
      </w:r>
      <w:r w:rsidRPr="00270B86">
        <w:rPr>
          <w:sz w:val="22"/>
          <w:szCs w:val="22"/>
        </w:rPr>
        <w:tab/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70B86">
        <w:rPr>
          <w:b/>
          <w:sz w:val="22"/>
          <w:szCs w:val="22"/>
        </w:rPr>
        <w:t xml:space="preserve">1955-től </w:t>
      </w:r>
      <w:r w:rsidRPr="00270B86">
        <w:rPr>
          <w:sz w:val="22"/>
          <w:szCs w:val="22"/>
        </w:rPr>
        <w:t xml:space="preserve">már rendszeresen gyűjt népzenei anyagokat. Először szülőfalujában, a későbbi helyszínek: Győr, és környéke (Rábaköz, Szigetköz) Balaton, Velencei-tó környéke, Bodrogköz, </w:t>
      </w:r>
      <w:proofErr w:type="spellStart"/>
      <w:r w:rsidRPr="00270B86">
        <w:rPr>
          <w:sz w:val="22"/>
          <w:szCs w:val="22"/>
        </w:rPr>
        <w:t>Bükkalja</w:t>
      </w:r>
      <w:proofErr w:type="spellEnd"/>
      <w:r w:rsidRPr="00270B86">
        <w:rPr>
          <w:sz w:val="22"/>
          <w:szCs w:val="22"/>
        </w:rPr>
        <w:t>, Felső Borsod, Csallóköz, Mátyusföld, Erdély, a burgenlandi Őrvidék.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sz w:val="22"/>
          <w:szCs w:val="22"/>
        </w:rPr>
        <w:tab/>
      </w:r>
      <w:r w:rsidRPr="00270B86">
        <w:rPr>
          <w:b/>
          <w:sz w:val="22"/>
          <w:szCs w:val="22"/>
        </w:rPr>
        <w:t>1959-ben</w:t>
      </w:r>
      <w:r w:rsidRPr="00270B86">
        <w:rPr>
          <w:sz w:val="22"/>
          <w:szCs w:val="22"/>
        </w:rPr>
        <w:t xml:space="preserve"> a felsőfokúvá, majd később főiskolává minősített </w:t>
      </w:r>
      <w:r w:rsidRPr="00270B86">
        <w:rPr>
          <w:i/>
          <w:sz w:val="22"/>
          <w:szCs w:val="22"/>
        </w:rPr>
        <w:t>Győri Felsőfokú</w:t>
      </w:r>
      <w:r w:rsidRPr="00270B86">
        <w:rPr>
          <w:sz w:val="22"/>
          <w:szCs w:val="22"/>
        </w:rPr>
        <w:t xml:space="preserve"> </w:t>
      </w:r>
      <w:r w:rsidRPr="00270B86">
        <w:rPr>
          <w:i/>
          <w:sz w:val="22"/>
          <w:szCs w:val="22"/>
        </w:rPr>
        <w:t>Tanítóképző Intézetbe</w:t>
      </w:r>
      <w:r w:rsidRPr="00270B86">
        <w:rPr>
          <w:sz w:val="22"/>
          <w:szCs w:val="22"/>
        </w:rPr>
        <w:t xml:space="preserve"> megy át oktatni. Éneket és hegedűt oktatott és néprajzzal is többet foglalkozik, kérésre, szakköröket hozott létre. </w:t>
      </w:r>
    </w:p>
    <w:p w:rsidR="00314A40" w:rsidRPr="00270B86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sz w:val="22"/>
          <w:szCs w:val="22"/>
        </w:rPr>
        <w:tab/>
      </w:r>
      <w:r w:rsidRPr="00270B86">
        <w:rPr>
          <w:b/>
          <w:sz w:val="22"/>
          <w:szCs w:val="22"/>
        </w:rPr>
        <w:t>1970-ben</w:t>
      </w:r>
      <w:r w:rsidRPr="00270B86">
        <w:rPr>
          <w:sz w:val="22"/>
          <w:szCs w:val="22"/>
        </w:rPr>
        <w:t xml:space="preserve"> </w:t>
      </w:r>
      <w:r w:rsidRPr="00270B86">
        <w:rPr>
          <w:color w:val="000000" w:themeColor="text1"/>
          <w:sz w:val="22"/>
          <w:szCs w:val="22"/>
        </w:rPr>
        <w:t>az Eötvös Loránd Tudományegyetem Bölcsésztudományi Karán</w:t>
      </w:r>
      <w:r w:rsidRPr="00270B86">
        <w:rPr>
          <w:sz w:val="22"/>
          <w:szCs w:val="22"/>
        </w:rPr>
        <w:t xml:space="preserve"> szellemi néprajzból</w:t>
      </w:r>
      <w:r w:rsidRPr="00270B86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Pr="00270B86">
        <w:rPr>
          <w:sz w:val="22"/>
          <w:szCs w:val="22"/>
        </w:rPr>
        <w:t xml:space="preserve">doktorált, disszertációjának címe: </w:t>
      </w:r>
      <w:r w:rsidRPr="00270B86">
        <w:rPr>
          <w:i/>
          <w:sz w:val="22"/>
          <w:szCs w:val="22"/>
        </w:rPr>
        <w:t xml:space="preserve">„Zene egy </w:t>
      </w:r>
      <w:proofErr w:type="spellStart"/>
      <w:r w:rsidRPr="00270B86">
        <w:rPr>
          <w:i/>
          <w:sz w:val="22"/>
          <w:szCs w:val="22"/>
        </w:rPr>
        <w:t>sályi</w:t>
      </w:r>
      <w:proofErr w:type="spellEnd"/>
      <w:r w:rsidRPr="00270B86">
        <w:rPr>
          <w:i/>
          <w:sz w:val="22"/>
          <w:szCs w:val="22"/>
        </w:rPr>
        <w:t xml:space="preserve"> pásztor életében”.</w:t>
      </w:r>
      <w:r w:rsidRPr="00270B86">
        <w:rPr>
          <w:sz w:val="22"/>
          <w:szCs w:val="22"/>
        </w:rPr>
        <w:t xml:space="preserve"> Ekkor jelent meg </w:t>
      </w:r>
      <w:r w:rsidRPr="00270B86">
        <w:rPr>
          <w:i/>
          <w:iCs/>
          <w:sz w:val="22"/>
          <w:szCs w:val="22"/>
        </w:rPr>
        <w:t>Daloló Rábaköz</w:t>
      </w:r>
      <w:r w:rsidRPr="00270B86">
        <w:rPr>
          <w:sz w:val="22"/>
          <w:szCs w:val="22"/>
        </w:rPr>
        <w:t xml:space="preserve"> című népdalgyűjteménye is.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0B86">
        <w:rPr>
          <w:sz w:val="22"/>
          <w:szCs w:val="22"/>
        </w:rPr>
        <w:tab/>
      </w:r>
      <w:r w:rsidRPr="00270B86">
        <w:rPr>
          <w:b/>
          <w:sz w:val="22"/>
          <w:szCs w:val="22"/>
        </w:rPr>
        <w:t>1982-ben</w:t>
      </w:r>
      <w:r w:rsidRPr="00270B86">
        <w:rPr>
          <w:sz w:val="22"/>
          <w:szCs w:val="22"/>
        </w:rPr>
        <w:t xml:space="preserve"> nyugdíjas lett, aktív maradt és tovább tanított, zenei és néprajzi előa</w:t>
      </w:r>
      <w:r>
        <w:rPr>
          <w:sz w:val="22"/>
          <w:szCs w:val="22"/>
        </w:rPr>
        <w:t xml:space="preserve">dásokat tartott. Népdalkórust, </w:t>
      </w:r>
      <w:r w:rsidRPr="00270B86">
        <w:rPr>
          <w:sz w:val="22"/>
          <w:szCs w:val="22"/>
        </w:rPr>
        <w:t>kamarakórus</w:t>
      </w:r>
      <w:r>
        <w:rPr>
          <w:sz w:val="22"/>
          <w:szCs w:val="22"/>
        </w:rPr>
        <w:t xml:space="preserve">t, </w:t>
      </w:r>
      <w:r w:rsidRPr="00270B86">
        <w:rPr>
          <w:sz w:val="22"/>
          <w:szCs w:val="22"/>
        </w:rPr>
        <w:t xml:space="preserve">Écsen </w:t>
      </w:r>
      <w:hyperlink r:id="rId10" w:tooltip="Pávakör (a lap nem létezik)" w:history="1">
        <w:r w:rsidRPr="00270B86">
          <w:rPr>
            <w:rStyle w:val="Hiperhivatkozs"/>
            <w:rFonts w:eastAsiaTheme="majorEastAsia"/>
            <w:i/>
            <w:color w:val="000000" w:themeColor="text1"/>
            <w:sz w:val="22"/>
            <w:szCs w:val="22"/>
          </w:rPr>
          <w:t>Pávakört</w:t>
        </w:r>
      </w:hyperlink>
      <w:r w:rsidRPr="00270B86">
        <w:rPr>
          <w:i/>
          <w:color w:val="000000" w:themeColor="text1"/>
          <w:sz w:val="22"/>
          <w:szCs w:val="22"/>
        </w:rPr>
        <w:t xml:space="preserve"> </w:t>
      </w:r>
      <w:r w:rsidRPr="00270B86">
        <w:rPr>
          <w:sz w:val="22"/>
          <w:szCs w:val="22"/>
        </w:rPr>
        <w:t>szervezett. Szakmai egyesületek és társulatok tagjukká választották.</w:t>
      </w:r>
      <w:r w:rsidRPr="00270B86">
        <w:rPr>
          <w:i/>
          <w:color w:val="000000" w:themeColor="text1"/>
          <w:sz w:val="22"/>
          <w:szCs w:val="22"/>
        </w:rPr>
        <w:t xml:space="preserve"> </w:t>
      </w:r>
      <w:r w:rsidRPr="00270B86">
        <w:rPr>
          <w:color w:val="000000" w:themeColor="text1"/>
          <w:sz w:val="22"/>
          <w:szCs w:val="22"/>
        </w:rPr>
        <w:t xml:space="preserve">Élete végéig tanított, énekelt, imádkozott és publikált, </w:t>
      </w:r>
      <w:r w:rsidRPr="00CE5464">
        <w:rPr>
          <w:color w:val="000000"/>
          <w:sz w:val="22"/>
          <w:szCs w:val="22"/>
        </w:rPr>
        <w:t>egész életét a népzene kutatásának és továbbadásának szentelte.</w:t>
      </w:r>
      <w:r>
        <w:rPr>
          <w:color w:val="000000"/>
          <w:sz w:val="22"/>
          <w:szCs w:val="22"/>
        </w:rPr>
        <w:t xml:space="preserve"> 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70B86">
        <w:rPr>
          <w:color w:val="000000"/>
          <w:sz w:val="22"/>
          <w:szCs w:val="22"/>
        </w:rPr>
        <w:tab/>
      </w:r>
      <w:r w:rsidRPr="00562A78">
        <w:rPr>
          <w:sz w:val="22"/>
          <w:szCs w:val="22"/>
        </w:rPr>
        <w:t>Ernő bácsi hosszú életén át szolgált:</w:t>
      </w:r>
      <w:r w:rsidRPr="00270B86">
        <w:rPr>
          <w:sz w:val="22"/>
          <w:szCs w:val="22"/>
        </w:rPr>
        <w:t xml:space="preserve"> könyveivel, előadásaival, hegedűjével szerte a magyar világban, és palástban prédikációival, a gyülekezet előtt.</w:t>
      </w:r>
      <w:r w:rsidRPr="00270B8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270B86">
        <w:rPr>
          <w:color w:val="000000" w:themeColor="text1"/>
          <w:sz w:val="22"/>
          <w:szCs w:val="22"/>
        </w:rPr>
        <w:t xml:space="preserve"> </w:t>
      </w:r>
    </w:p>
    <w:p w:rsidR="00314A40" w:rsidRPr="00D44A49" w:rsidRDefault="00314A40" w:rsidP="00314A40">
      <w:pPr>
        <w:pStyle w:val="Norm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270B86">
        <w:rPr>
          <w:color w:val="000000"/>
          <w:sz w:val="22"/>
          <w:szCs w:val="22"/>
        </w:rPr>
        <w:t xml:space="preserve">Vallotta </w:t>
      </w:r>
      <w:r w:rsidRPr="00270B86">
        <w:rPr>
          <w:i/>
          <w:color w:val="000000"/>
          <w:sz w:val="22"/>
          <w:szCs w:val="22"/>
        </w:rPr>
        <w:t>kultúra nélkül nincs jövő,</w:t>
      </w:r>
      <w:r w:rsidRPr="00270B86">
        <w:rPr>
          <w:color w:val="000000"/>
          <w:sz w:val="22"/>
          <w:szCs w:val="22"/>
        </w:rPr>
        <w:t xml:space="preserve"> hirdette</w:t>
      </w:r>
      <w:r w:rsidRPr="00270B86">
        <w:rPr>
          <w:i/>
          <w:color w:val="000000"/>
          <w:sz w:val="22"/>
          <w:szCs w:val="22"/>
        </w:rPr>
        <w:t xml:space="preserve">: közkinccsé kell tenni, mit hagytak ránk az </w:t>
      </w:r>
      <w:proofErr w:type="spellStart"/>
      <w:r w:rsidRPr="00270B86">
        <w:rPr>
          <w:i/>
          <w:color w:val="000000"/>
          <w:sz w:val="22"/>
          <w:szCs w:val="22"/>
        </w:rPr>
        <w:t>ősők</w:t>
      </w:r>
      <w:proofErr w:type="spellEnd"/>
      <w:r w:rsidRPr="00270B86">
        <w:rPr>
          <w:i/>
          <w:color w:val="000000"/>
          <w:sz w:val="22"/>
          <w:szCs w:val="22"/>
        </w:rPr>
        <w:t>.</w:t>
      </w:r>
      <w:r w:rsidRPr="00270B86">
        <w:rPr>
          <w:color w:val="000000"/>
          <w:sz w:val="22"/>
          <w:szCs w:val="22"/>
        </w:rPr>
        <w:t xml:space="preserve"> Az örök továbbadás vágya hajtotta, tudásának megosztása </w:t>
      </w:r>
      <w:r w:rsidRPr="00270B86">
        <w:rPr>
          <w:i/>
          <w:color w:val="000000"/>
          <w:sz w:val="22"/>
          <w:szCs w:val="22"/>
        </w:rPr>
        <w:t>hintése</w:t>
      </w:r>
      <w:r w:rsidRPr="00270B86">
        <w:rPr>
          <w:color w:val="000000"/>
          <w:sz w:val="22"/>
          <w:szCs w:val="22"/>
        </w:rPr>
        <w:t xml:space="preserve"> - ezt tekintette hűséges szolgálat</w:t>
      </w:r>
      <w:r>
        <w:rPr>
          <w:color w:val="000000"/>
          <w:sz w:val="22"/>
          <w:szCs w:val="22"/>
        </w:rPr>
        <w:t>á</w:t>
      </w:r>
      <w:r w:rsidRPr="00270B86">
        <w:rPr>
          <w:color w:val="000000"/>
          <w:sz w:val="22"/>
          <w:szCs w:val="22"/>
        </w:rPr>
        <w:t xml:space="preserve">nak.  </w:t>
      </w:r>
      <w:r>
        <w:rPr>
          <w:color w:val="000000"/>
          <w:sz w:val="22"/>
          <w:szCs w:val="22"/>
        </w:rPr>
        <w:tab/>
      </w:r>
      <w:r w:rsidRPr="00270B86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Az óvónőkhöz szóló intelmét ismerjük, hitvallásunkká vált: </w:t>
      </w:r>
      <w:r w:rsidRPr="00CE5464">
        <w:rPr>
          <w:i/>
          <w:color w:val="000000"/>
          <w:sz w:val="22"/>
          <w:szCs w:val="22"/>
        </w:rPr>
        <w:t>„Aki a népi játékok, dalok tanítására vállalkozik, annak mennél többe</w:t>
      </w:r>
      <w:r>
        <w:rPr>
          <w:i/>
          <w:color w:val="000000"/>
          <w:sz w:val="22"/>
          <w:szCs w:val="22"/>
        </w:rPr>
        <w:t>t kell tudnia azok hátteréről,</w:t>
      </w:r>
      <w:r w:rsidRPr="00CE5464">
        <w:rPr>
          <w:i/>
          <w:color w:val="000000"/>
          <w:sz w:val="22"/>
          <w:szCs w:val="22"/>
        </w:rPr>
        <w:t xml:space="preserve"> arról a kultúráról, melynek az a </w:t>
      </w:r>
      <w:r>
        <w:rPr>
          <w:i/>
          <w:color w:val="000000"/>
          <w:sz w:val="22"/>
          <w:szCs w:val="22"/>
        </w:rPr>
        <w:t>dal, vagy játék a szerves része.”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6">
        <w:rPr>
          <w:sz w:val="22"/>
          <w:szCs w:val="22"/>
        </w:rPr>
        <w:tab/>
      </w:r>
      <w:r w:rsidRPr="00562A78">
        <w:rPr>
          <w:sz w:val="22"/>
          <w:szCs w:val="22"/>
        </w:rPr>
        <w:t>„Árvák lettünk egy kicsit!"</w:t>
      </w:r>
      <w:r w:rsidRPr="00270B86">
        <w:rPr>
          <w:sz w:val="22"/>
          <w:szCs w:val="22"/>
        </w:rPr>
        <w:t xml:space="preserve"> Egy hitében, magyarságában, világnézetében, tudásában rendíthetetlen ember sétált át a „túlsó partra". – mondta egy hozzá közel álló, amikor megtudta halálának hírét. </w:t>
      </w:r>
      <w:r>
        <w:rPr>
          <w:sz w:val="22"/>
          <w:szCs w:val="22"/>
        </w:rPr>
        <w:t>(2013.)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rStyle w:val="mw-headline"/>
          <w:rFonts w:eastAsiaTheme="majorEastAsia"/>
          <w:sz w:val="22"/>
          <w:szCs w:val="22"/>
        </w:rPr>
      </w:pPr>
      <w:r>
        <w:rPr>
          <w:sz w:val="22"/>
          <w:szCs w:val="22"/>
        </w:rPr>
        <w:tab/>
      </w:r>
      <w:r w:rsidRPr="00270B86">
        <w:rPr>
          <w:rStyle w:val="mw-headline"/>
          <w:rFonts w:eastAsiaTheme="majorEastAsia"/>
          <w:sz w:val="22"/>
          <w:szCs w:val="22"/>
        </w:rPr>
        <w:t>Az Egyesület</w:t>
      </w:r>
      <w:r>
        <w:rPr>
          <w:rStyle w:val="mw-headline"/>
          <w:rFonts w:eastAsiaTheme="majorEastAsia"/>
          <w:sz w:val="22"/>
          <w:szCs w:val="22"/>
        </w:rPr>
        <w:t xml:space="preserve"> kezdeményezésére, és közreműködésével - Győrben a lakóházon, amelyben</w:t>
      </w:r>
      <w:r w:rsidRPr="00270B86">
        <w:rPr>
          <w:rStyle w:val="mw-headline"/>
          <w:rFonts w:eastAsiaTheme="majorEastAsia"/>
          <w:sz w:val="22"/>
          <w:szCs w:val="22"/>
        </w:rPr>
        <w:t xml:space="preserve"> az utolsó évtizedekben</w:t>
      </w:r>
      <w:r>
        <w:rPr>
          <w:rStyle w:val="mw-headline"/>
          <w:rFonts w:eastAsiaTheme="majorEastAsia"/>
          <w:sz w:val="22"/>
          <w:szCs w:val="22"/>
        </w:rPr>
        <w:t xml:space="preserve"> élt és alkotott -</w:t>
      </w:r>
      <w:r w:rsidRPr="00270B86">
        <w:rPr>
          <w:rStyle w:val="mw-headline"/>
          <w:rFonts w:eastAsiaTheme="majorEastAsia"/>
          <w:sz w:val="22"/>
          <w:szCs w:val="22"/>
        </w:rPr>
        <w:t xml:space="preserve"> </w:t>
      </w:r>
      <w:r w:rsidRPr="00520A1D">
        <w:rPr>
          <w:rStyle w:val="mw-headline"/>
          <w:rFonts w:eastAsiaTheme="majorEastAsia"/>
          <w:b/>
          <w:sz w:val="22"/>
          <w:szCs w:val="22"/>
        </w:rPr>
        <w:t>2015. október elsején emléktáblát</w:t>
      </w:r>
      <w:r>
        <w:rPr>
          <w:rStyle w:val="mw-headline"/>
          <w:rFonts w:eastAsiaTheme="majorEastAsia"/>
          <w:sz w:val="22"/>
          <w:szCs w:val="22"/>
        </w:rPr>
        <w:t xml:space="preserve"> helyezett el Győr városa. 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mw-headline"/>
          <w:rFonts w:eastAsiaTheme="majorEastAsia"/>
          <w:sz w:val="22"/>
          <w:szCs w:val="22"/>
        </w:rPr>
        <w:t xml:space="preserve">Az emléktábla egy népéhez hű, </w:t>
      </w:r>
      <w:r>
        <w:rPr>
          <w:color w:val="000000" w:themeColor="text1"/>
          <w:sz w:val="22"/>
          <w:szCs w:val="22"/>
        </w:rPr>
        <w:t xml:space="preserve">elkötelezett ember hitvallását hirdeti, </w:t>
      </w:r>
      <w:r w:rsidRPr="00E31558">
        <w:rPr>
          <w:rStyle w:val="mw-headline"/>
          <w:rFonts w:eastAsiaTheme="majorEastAsia"/>
          <w:b/>
          <w:sz w:val="22"/>
          <w:szCs w:val="22"/>
        </w:rPr>
        <w:t>Barsi Ernő</w:t>
      </w:r>
      <w:r w:rsidRPr="00270B86">
        <w:rPr>
          <w:rStyle w:val="mw-headline"/>
          <w:rFonts w:eastAsiaTheme="majorEastAsia"/>
          <w:sz w:val="22"/>
          <w:szCs w:val="22"/>
        </w:rPr>
        <w:t xml:space="preserve"> </w:t>
      </w:r>
      <w:r>
        <w:rPr>
          <w:rStyle w:val="mw-headline"/>
          <w:rFonts w:eastAsiaTheme="majorEastAsia"/>
          <w:sz w:val="22"/>
          <w:szCs w:val="22"/>
        </w:rPr>
        <w:t>életművének állít örök emléket.</w:t>
      </w:r>
      <w:r w:rsidRPr="00E31558">
        <w:rPr>
          <w:sz w:val="22"/>
          <w:szCs w:val="22"/>
        </w:rPr>
        <w:t xml:space="preserve"> </w:t>
      </w:r>
    </w:p>
    <w:p w:rsidR="00314A40" w:rsidRDefault="00314A40" w:rsidP="00314A4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B2614">
        <w:rPr>
          <w:b/>
          <w:sz w:val="22"/>
          <w:szCs w:val="22"/>
        </w:rPr>
        <w:t>2001-ben, Szentendrén,</w:t>
      </w:r>
      <w:r>
        <w:rPr>
          <w:sz w:val="22"/>
          <w:szCs w:val="22"/>
        </w:rPr>
        <w:t xml:space="preserve"> a III. tavaszi találkozónkon lélekemelő előadását, hegedűjátékát hallhattuk. </w:t>
      </w:r>
      <w:r>
        <w:rPr>
          <w:color w:val="000000" w:themeColor="text1"/>
          <w:sz w:val="22"/>
          <w:szCs w:val="22"/>
        </w:rPr>
        <w:t xml:space="preserve">Lelkünkben nyomot hagyott, hitünkben megerősített, emlékét mi is őrizzük. A </w:t>
      </w:r>
      <w:r w:rsidRPr="00FB2614">
        <w:rPr>
          <w:i/>
          <w:color w:val="000000" w:themeColor="text1"/>
          <w:sz w:val="22"/>
          <w:szCs w:val="22"/>
        </w:rPr>
        <w:t>Szájról szájra kézről</w:t>
      </w:r>
      <w:r>
        <w:rPr>
          <w:color w:val="000000" w:themeColor="text1"/>
          <w:sz w:val="22"/>
          <w:szCs w:val="22"/>
        </w:rPr>
        <w:t xml:space="preserve"> </w:t>
      </w:r>
      <w:r w:rsidRPr="00FB2614">
        <w:rPr>
          <w:i/>
          <w:color w:val="000000" w:themeColor="text1"/>
          <w:sz w:val="22"/>
          <w:szCs w:val="22"/>
        </w:rPr>
        <w:t xml:space="preserve">kézre </w:t>
      </w:r>
      <w:r>
        <w:rPr>
          <w:color w:val="000000" w:themeColor="text1"/>
          <w:sz w:val="22"/>
          <w:szCs w:val="22"/>
        </w:rPr>
        <w:t xml:space="preserve">első kötetében </w:t>
      </w:r>
      <w:r w:rsidRPr="00FB2614">
        <w:rPr>
          <w:i/>
          <w:color w:val="000000" w:themeColor="text1"/>
          <w:sz w:val="22"/>
          <w:szCs w:val="22"/>
        </w:rPr>
        <w:t>Barsi Ernő</w:t>
      </w:r>
      <w:r>
        <w:rPr>
          <w:color w:val="000000" w:themeColor="text1"/>
          <w:sz w:val="22"/>
          <w:szCs w:val="22"/>
        </w:rPr>
        <w:t xml:space="preserve"> méltató szavaira a SZÓNÉK örökre büszke lehet. </w:t>
      </w:r>
    </w:p>
    <w:p w:rsidR="00314A40" w:rsidRPr="00D44A49" w:rsidRDefault="00314A40" w:rsidP="00314A40">
      <w:pPr>
        <w:pStyle w:val="Cmsor2"/>
        <w:rPr>
          <w:rStyle w:val="mw-headline"/>
          <w:rFonts w:ascii="Times New Roman" w:hAnsi="Times New Roman"/>
          <w:sz w:val="20"/>
          <w:szCs w:val="20"/>
        </w:rPr>
      </w:pPr>
      <w:r w:rsidRPr="00D44A49">
        <w:rPr>
          <w:rStyle w:val="mw-headline"/>
          <w:rFonts w:ascii="Times New Roman" w:hAnsi="Times New Roman"/>
          <w:sz w:val="20"/>
          <w:szCs w:val="20"/>
        </w:rPr>
        <w:t xml:space="preserve">Forrás: </w:t>
      </w:r>
      <w:r w:rsidRPr="00D44A49">
        <w:rPr>
          <w:rStyle w:val="mw-headline"/>
          <w:rFonts w:ascii="Times New Roman" w:hAnsi="Times New Roman"/>
          <w:i/>
          <w:sz w:val="20"/>
          <w:szCs w:val="20"/>
        </w:rPr>
        <w:t>Találkozói Kiadvány</w:t>
      </w:r>
      <w:r w:rsidRPr="00D44A49">
        <w:rPr>
          <w:rStyle w:val="mw-headline"/>
          <w:rFonts w:ascii="Times New Roman" w:hAnsi="Times New Roman"/>
          <w:sz w:val="20"/>
          <w:szCs w:val="20"/>
        </w:rPr>
        <w:t xml:space="preserve"> (2014. Győr – Ménfőcsanak, Tavaszi konferencia); </w:t>
      </w:r>
      <w:r w:rsidRPr="00D44A49">
        <w:rPr>
          <w:i/>
          <w:color w:val="000000"/>
          <w:sz w:val="20"/>
          <w:szCs w:val="20"/>
        </w:rPr>
        <w:t>Népi hagyományaink</w:t>
      </w:r>
      <w:r w:rsidRPr="00D44A49">
        <w:rPr>
          <w:color w:val="000000"/>
          <w:sz w:val="20"/>
          <w:szCs w:val="20"/>
        </w:rPr>
        <w:t xml:space="preserve"> </w:t>
      </w:r>
      <w:r w:rsidRPr="00D44A49">
        <w:rPr>
          <w:i/>
          <w:color w:val="000000"/>
          <w:sz w:val="20"/>
          <w:szCs w:val="20"/>
        </w:rPr>
        <w:t>az óvodában</w:t>
      </w:r>
      <w:r w:rsidRPr="00D44A49">
        <w:rPr>
          <w:color w:val="000000"/>
          <w:sz w:val="20"/>
          <w:szCs w:val="20"/>
        </w:rPr>
        <w:t xml:space="preserve"> (Barsi Ernő Hogyan tovább? </w:t>
      </w:r>
      <w:proofErr w:type="gramStart"/>
      <w:r w:rsidRPr="00D44A49">
        <w:rPr>
          <w:color w:val="000000"/>
          <w:sz w:val="20"/>
          <w:szCs w:val="20"/>
        </w:rPr>
        <w:t>cikksorozat</w:t>
      </w:r>
      <w:proofErr w:type="gramEnd"/>
      <w:r w:rsidRPr="00D44A49">
        <w:rPr>
          <w:color w:val="000000"/>
          <w:sz w:val="20"/>
          <w:szCs w:val="20"/>
        </w:rPr>
        <w:t xml:space="preserve">, Győr, 1996);  </w:t>
      </w:r>
      <w:r w:rsidRPr="00D44A49">
        <w:rPr>
          <w:rStyle w:val="mw-headline"/>
          <w:rFonts w:ascii="Times New Roman" w:hAnsi="Times New Roman"/>
          <w:i/>
          <w:sz w:val="20"/>
          <w:szCs w:val="20"/>
        </w:rPr>
        <w:t>Avató beszéd</w:t>
      </w:r>
      <w:r w:rsidRPr="00D44A49">
        <w:rPr>
          <w:rStyle w:val="mw-headline"/>
          <w:rFonts w:ascii="Times New Roman" w:hAnsi="Times New Roman"/>
          <w:sz w:val="20"/>
          <w:szCs w:val="20"/>
        </w:rPr>
        <w:t xml:space="preserve">  (F. </w:t>
      </w:r>
      <w:proofErr w:type="spellStart"/>
      <w:r w:rsidRPr="00D44A49">
        <w:rPr>
          <w:rStyle w:val="mw-headline"/>
          <w:rFonts w:ascii="Times New Roman" w:hAnsi="Times New Roman"/>
          <w:sz w:val="20"/>
          <w:szCs w:val="20"/>
        </w:rPr>
        <w:t>Dné</w:t>
      </w:r>
      <w:proofErr w:type="spellEnd"/>
      <w:r w:rsidRPr="00D44A49">
        <w:rPr>
          <w:rStyle w:val="mw-headline"/>
          <w:rFonts w:ascii="Times New Roman" w:hAnsi="Times New Roman"/>
          <w:sz w:val="20"/>
          <w:szCs w:val="20"/>
        </w:rPr>
        <w:t xml:space="preserve"> 2015. Győr)</w:t>
      </w:r>
    </w:p>
    <w:p w:rsidR="00314A40" w:rsidRDefault="00314A40" w:rsidP="00314A40">
      <w:pPr>
        <w:pStyle w:val="Cmsor2"/>
        <w:rPr>
          <w:rStyle w:val="mw-headline"/>
          <w:rFonts w:ascii="Times New Roman" w:hAnsi="Times New Roman"/>
          <w:sz w:val="22"/>
          <w:szCs w:val="22"/>
        </w:rPr>
      </w:pPr>
      <w:r w:rsidRPr="00270B86">
        <w:rPr>
          <w:rStyle w:val="mw-headline"/>
          <w:rFonts w:ascii="Times New Roman" w:hAnsi="Times New Roman"/>
          <w:sz w:val="22"/>
          <w:szCs w:val="22"/>
        </w:rPr>
        <w:t xml:space="preserve">Gödöllő, 2017. november 22.     </w:t>
      </w:r>
      <w:r w:rsidRPr="00270B86">
        <w:rPr>
          <w:rStyle w:val="mw-headline"/>
          <w:rFonts w:ascii="Times New Roman" w:hAnsi="Times New Roman"/>
          <w:sz w:val="22"/>
          <w:szCs w:val="22"/>
        </w:rPr>
        <w:tab/>
      </w:r>
      <w:r w:rsidRPr="00270B86">
        <w:rPr>
          <w:rStyle w:val="mw-headline"/>
          <w:rFonts w:ascii="Times New Roman" w:hAnsi="Times New Roman"/>
          <w:sz w:val="22"/>
          <w:szCs w:val="22"/>
        </w:rPr>
        <w:tab/>
        <w:t>Faust Dezsőné</w:t>
      </w: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MELLÉKLET</w:t>
      </w: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Kincses </w:t>
      </w:r>
      <w:proofErr w:type="spellStart"/>
      <w:r>
        <w:rPr>
          <w:sz w:val="24"/>
          <w:szCs w:val="24"/>
        </w:rPr>
        <w:t>Kultúróvoda</w:t>
      </w:r>
      <w:proofErr w:type="spellEnd"/>
      <w:r>
        <w:rPr>
          <w:sz w:val="24"/>
          <w:szCs w:val="24"/>
        </w:rPr>
        <w:t xml:space="preserve"> beszámolók</w:t>
      </w:r>
    </w:p>
    <w:p w:rsidR="00314A40" w:rsidRDefault="00314A40" w:rsidP="00314A40">
      <w:pPr>
        <w:jc w:val="center"/>
      </w:pPr>
      <w:r>
        <w:t xml:space="preserve">A szentendrei Bimbó utcai Néphagyományőrző Mesteróvoda és </w:t>
      </w:r>
    </w:p>
    <w:p w:rsidR="00314A40" w:rsidRDefault="00314A40" w:rsidP="00314A40">
      <w:pPr>
        <w:jc w:val="center"/>
      </w:pPr>
      <w:r>
        <w:t xml:space="preserve">„Kincses </w:t>
      </w:r>
      <w:proofErr w:type="spellStart"/>
      <w:r>
        <w:t>Kultúróvoda</w:t>
      </w:r>
      <w:proofErr w:type="spellEnd"/>
      <w:r>
        <w:t>” egy éve</w:t>
      </w:r>
    </w:p>
    <w:p w:rsidR="00314A40" w:rsidRDefault="00314A40" w:rsidP="00314A40">
      <w:pPr>
        <w:jc w:val="center"/>
      </w:pPr>
    </w:p>
    <w:p w:rsidR="00314A40" w:rsidRDefault="00314A40" w:rsidP="00314A40">
      <w:pPr>
        <w:jc w:val="both"/>
      </w:pPr>
      <w:r>
        <w:rPr>
          <w:i/>
        </w:rPr>
        <w:t>„Kultúránk pedig jelenünk, jövőnk és hosszú távú fennmaradásunk meghatározója”</w:t>
      </w:r>
      <w:proofErr w:type="spellStart"/>
      <w:r>
        <w:t>-olvashatjuk</w:t>
      </w:r>
      <w:proofErr w:type="spellEnd"/>
      <w:r>
        <w:t xml:space="preserve"> abban a kiadványban, amit a 2016-ban elnyert, Kincses </w:t>
      </w:r>
      <w:proofErr w:type="spellStart"/>
      <w:r>
        <w:t>Kultúróvoda</w:t>
      </w:r>
      <w:proofErr w:type="spellEnd"/>
      <w:r>
        <w:t xml:space="preserve"> pályázat díjátadó ünnepségén kaptunk.</w:t>
      </w:r>
    </w:p>
    <w:p w:rsidR="00314A40" w:rsidRDefault="00314A40" w:rsidP="00314A40">
      <w:pPr>
        <w:jc w:val="both"/>
      </w:pPr>
      <w:r>
        <w:tab/>
        <w:t xml:space="preserve">A pályázat megvalósításának folyamatában ezt a gondolatot mindig </w:t>
      </w:r>
      <w:proofErr w:type="spellStart"/>
      <w:r>
        <w:t>szemelőtt</w:t>
      </w:r>
      <w:proofErr w:type="spellEnd"/>
      <w:r>
        <w:t xml:space="preserve"> tartottuk. Elsősorban azért, mert a mi felelősségünk is, hogy a 3-7 éves korosztály érzelmi, értelmi fejlődéséhez, személyiségük alakulásához megfelelő kulturális élményeket biztosítsunk. Az elnyert pályázattal nem csak erkölcsi támogatást kaptunk, hanem jelentős anyagi támogatást is. </w:t>
      </w:r>
    </w:p>
    <w:p w:rsidR="00314A40" w:rsidRDefault="00314A40" w:rsidP="00314A40">
      <w:pPr>
        <w:jc w:val="both"/>
      </w:pPr>
      <w:r>
        <w:tab/>
        <w:t xml:space="preserve">Pedagógiai programunk olyan életfeladat teljesítésére orientál, amelyben a gyermekek megtanulnak eligazodni a környezetükben, </w:t>
      </w:r>
      <w:proofErr w:type="gramStart"/>
      <w:r>
        <w:t>megtanulnak</w:t>
      </w:r>
      <w:proofErr w:type="gramEnd"/>
      <w:r>
        <w:t xml:space="preserve"> beszélni, tevékenykedni, együttműködni, magatartásformákat elsajátítani. A kultúra értékeinek átadását a néphagyomány-éltetés </w:t>
      </w:r>
      <w:proofErr w:type="gramStart"/>
      <w:r>
        <w:t>szemléletével ,</w:t>
      </w:r>
      <w:proofErr w:type="gramEnd"/>
      <w:r>
        <w:t xml:space="preserve"> jól szervezett tevékenységgel, nevelői segítséggel a minőség </w:t>
      </w:r>
      <w:proofErr w:type="spellStart"/>
      <w:r>
        <w:t>szemelőtt</w:t>
      </w:r>
      <w:proofErr w:type="spellEnd"/>
      <w:r>
        <w:t xml:space="preserve"> tartásával kívántuk megvalósítani.</w:t>
      </w:r>
    </w:p>
    <w:p w:rsidR="00314A40" w:rsidRDefault="00314A40" w:rsidP="00314A40">
      <w:pPr>
        <w:jc w:val="both"/>
      </w:pPr>
      <w:r>
        <w:t xml:space="preserve">Mindhárom csoportunk beépítette éves munkatervébe az elkészített kulturális programtervet. Így valósult meg, hogy a gyermekek érzelmi biztonságát, közösséggé formálódását, nemzeti identitásukat erősítette a </w:t>
      </w:r>
      <w:proofErr w:type="spellStart"/>
      <w:r>
        <w:rPr>
          <w:i/>
        </w:rPr>
        <w:t>Majorka</w:t>
      </w:r>
      <w:proofErr w:type="spellEnd"/>
      <w:r>
        <w:rPr>
          <w:i/>
        </w:rPr>
        <w:t xml:space="preserve"> színház</w:t>
      </w:r>
      <w:r>
        <w:t xml:space="preserve"> előadása, </w:t>
      </w:r>
      <w:r>
        <w:rPr>
          <w:i/>
        </w:rPr>
        <w:t xml:space="preserve">Fabók Mancsi </w:t>
      </w:r>
      <w:r>
        <w:t xml:space="preserve">bábszínháza, a </w:t>
      </w:r>
      <w:r>
        <w:rPr>
          <w:i/>
        </w:rPr>
        <w:t>Mesemozgató Filmnapok, a Szabadtéri Néprajzi Múzeum</w:t>
      </w:r>
      <w:r>
        <w:t xml:space="preserve"> múzeumpedagógiai foglalkozásai. Az igényesen válogatott zenei alkotások fontos eszközül szolgálnak a gyerek zenei képességeinek, zenei </w:t>
      </w:r>
      <w:proofErr w:type="spellStart"/>
      <w:r>
        <w:t>kreatívitásának</w:t>
      </w:r>
      <w:proofErr w:type="spellEnd"/>
      <w:r>
        <w:t xml:space="preserve"> alakításában, melyet a </w:t>
      </w:r>
      <w:proofErr w:type="spellStart"/>
      <w:r>
        <w:rPr>
          <w:i/>
        </w:rPr>
        <w:t>BonBon</w:t>
      </w:r>
      <w:proofErr w:type="spellEnd"/>
      <w:r>
        <w:rPr>
          <w:i/>
        </w:rPr>
        <w:t xml:space="preserve"> matiné</w:t>
      </w:r>
      <w:r>
        <w:t xml:space="preserve"> komolyzenei programjai biztosítottak. Célunk volt a lokális identitás erősítése, ezért tartottuk fontosnak a </w:t>
      </w:r>
      <w:r>
        <w:rPr>
          <w:i/>
        </w:rPr>
        <w:t xml:space="preserve">Bánáti </w:t>
      </w:r>
      <w:proofErr w:type="spellStart"/>
      <w:r>
        <w:rPr>
          <w:i/>
        </w:rPr>
        <w:t>Sverák</w:t>
      </w:r>
      <w:proofErr w:type="spellEnd"/>
      <w:r>
        <w:rPr>
          <w:i/>
        </w:rPr>
        <w:t xml:space="preserve"> József</w:t>
      </w:r>
      <w:r>
        <w:t xml:space="preserve"> festő nevével fémjelzett, óvodásoknak szóló szakmai program kidolgozását. Lehetőségük adódott a gyerekeknek betekinteni a színek világába, a különböző festészeti műfajokba, az agyagozás rejtelmeibe. Átléphettük városunk határát, eljutottunk a </w:t>
      </w:r>
      <w:r>
        <w:rPr>
          <w:i/>
        </w:rPr>
        <w:t>Nemzeti Galériába,</w:t>
      </w:r>
      <w:r>
        <w:t xml:space="preserve"> hogy tágabb környezetünk képi ábrázolásával ismerkedjünk. A</w:t>
      </w:r>
      <w:r>
        <w:rPr>
          <w:i/>
        </w:rPr>
        <w:t xml:space="preserve"> Mesemúzeumba, </w:t>
      </w:r>
      <w:r>
        <w:t xml:space="preserve">ami kifejezetten a gyerekeknek készült, a </w:t>
      </w:r>
      <w:r>
        <w:rPr>
          <w:i/>
        </w:rPr>
        <w:t xml:space="preserve">Fővárosi Bábszínházba, </w:t>
      </w:r>
      <w:r>
        <w:t>ahol a mesék másféle megvilágításban nyújtottak élményt. A</w:t>
      </w:r>
      <w:r>
        <w:rPr>
          <w:i/>
        </w:rPr>
        <w:t xml:space="preserve"> Duna Múzeumban </w:t>
      </w:r>
      <w:r>
        <w:t xml:space="preserve">tett látogatás lehetőséget nyújtott arra, hogy felfedezzék a gyerekek a környezetüket, megismerjék a hagyományos tárgyi kultúrát. A </w:t>
      </w:r>
      <w:r>
        <w:rPr>
          <w:i/>
        </w:rPr>
        <w:t xml:space="preserve">Költészet napján </w:t>
      </w:r>
      <w:r>
        <w:t xml:space="preserve">kortárs költők verseivel nyitottunk meg egy kiállítást, itt találkozhattak a gyerekek az alkotókkal. Célunk a generációk közötti párbeszéd erősítése volt. Ünnep…gyerekek ünnepe, </w:t>
      </w:r>
      <w:proofErr w:type="gramStart"/>
      <w:r>
        <w:t>másként</w:t>
      </w:r>
      <w:proofErr w:type="gramEnd"/>
      <w:r>
        <w:t xml:space="preserve"> mint eddig, mert eljutottunk a Duna Palotába és megnézhettük a </w:t>
      </w:r>
      <w:r>
        <w:rPr>
          <w:i/>
        </w:rPr>
        <w:t xml:space="preserve">Duna Táncegyüttes, Hamupipőke </w:t>
      </w:r>
      <w:r>
        <w:t>című előadását. Különleges élmény volt együtt megtapasztalni a mozgást, zenét, mesét, játékosságot, érzelmeket a táncon keresztül. Gazdagítottuk eszköztárunkat ritmushangszerekkel, festéshez szükséges művészi eszközökkel, kortárs költők verseskönyveivel.</w:t>
      </w:r>
    </w:p>
    <w:p w:rsidR="00314A40" w:rsidRDefault="00314A40" w:rsidP="00314A40">
      <w:pPr>
        <w:jc w:val="both"/>
      </w:pPr>
      <w:r>
        <w:lastRenderedPageBreak/>
        <w:tab/>
        <w:t xml:space="preserve">„Kincses </w:t>
      </w:r>
      <w:proofErr w:type="spellStart"/>
      <w:r>
        <w:t>Kultúróvodának</w:t>
      </w:r>
      <w:proofErr w:type="spellEnd"/>
      <w:r>
        <w:t>” lenni nagyon nagy büszkeség! A pályázat lehetőséget nyújtott ahhoz, hogy megfelelő egyensúly tartásával sokszínű programokon vehettek részt gyerekeink. Feladatot jelent a jövőre nézve, hiszen biztosítanunk kell a fenntarthatóságot. Minden óvodának szívből ajánlom, ezzel a nem kis munkával járó, de nagyon hasznos pályázatot! Az Emberi Erőforrások Minisztériuma által nyújtott erkölcsi és anyagi támogatás lehetőség ahhoz, hogy az elődök kultúráját megszerezzük, átörökítsük a 3-7 éves korosztály számára.</w:t>
      </w:r>
    </w:p>
    <w:p w:rsidR="00314A40" w:rsidRDefault="00314A40" w:rsidP="00314A40">
      <w:pPr>
        <w:jc w:val="both"/>
      </w:pPr>
      <w:r>
        <w:tab/>
      </w:r>
      <w:r>
        <w:tab/>
      </w:r>
      <w:r>
        <w:tab/>
      </w:r>
      <w:r>
        <w:tab/>
        <w:t>Szigethy Miklósné</w:t>
      </w:r>
    </w:p>
    <w:p w:rsidR="00314A40" w:rsidRDefault="00314A40" w:rsidP="00314A40">
      <w:pPr>
        <w:jc w:val="both"/>
      </w:pPr>
      <w:r>
        <w:tab/>
      </w:r>
      <w:r>
        <w:tab/>
      </w:r>
      <w:r>
        <w:tab/>
        <w:t xml:space="preserve">Szentendre, Bimbó utcai Kincses </w:t>
      </w:r>
      <w:proofErr w:type="spellStart"/>
      <w:r>
        <w:t>Kultúróvoda</w:t>
      </w:r>
      <w:proofErr w:type="spellEnd"/>
      <w:r>
        <w:t xml:space="preserve"> </w:t>
      </w:r>
    </w:p>
    <w:p w:rsidR="00314A40" w:rsidRPr="00C45CC0" w:rsidRDefault="00314A40" w:rsidP="00314A40">
      <w:pPr>
        <w:jc w:val="both"/>
      </w:pPr>
      <w:r>
        <w:tab/>
      </w:r>
      <w:r>
        <w:tab/>
      </w:r>
      <w:r>
        <w:tab/>
      </w:r>
      <w:r>
        <w:tab/>
        <w:t>Tagóvoda vezetője</w:t>
      </w: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314A40" w:rsidRPr="00742BE2" w:rsidRDefault="00314A40" w:rsidP="00314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E2">
        <w:rPr>
          <w:rFonts w:ascii="Times New Roman" w:hAnsi="Times New Roman" w:cs="Times New Roman"/>
          <w:b/>
          <w:sz w:val="24"/>
          <w:szCs w:val="24"/>
        </w:rPr>
        <w:t xml:space="preserve">Élménypedagógia és művészeti nevelés a „Kincses </w:t>
      </w:r>
      <w:proofErr w:type="spellStart"/>
      <w:r w:rsidRPr="00742BE2">
        <w:rPr>
          <w:rFonts w:ascii="Times New Roman" w:hAnsi="Times New Roman" w:cs="Times New Roman"/>
          <w:b/>
          <w:sz w:val="24"/>
          <w:szCs w:val="24"/>
        </w:rPr>
        <w:t>Kultúróvoda</w:t>
      </w:r>
      <w:proofErr w:type="spellEnd"/>
      <w:r w:rsidRPr="00742BE2">
        <w:rPr>
          <w:rFonts w:ascii="Times New Roman" w:hAnsi="Times New Roman" w:cs="Times New Roman"/>
          <w:b/>
          <w:sz w:val="24"/>
          <w:szCs w:val="24"/>
        </w:rPr>
        <w:t>” szellemiségében</w:t>
      </w:r>
    </w:p>
    <w:p w:rsidR="00314A40" w:rsidRPr="00742BE2" w:rsidRDefault="00314A40" w:rsidP="00314A40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E2">
        <w:rPr>
          <w:rFonts w:ascii="Times New Roman" w:hAnsi="Times New Roman" w:cs="Times New Roman"/>
          <w:b/>
          <w:sz w:val="24"/>
          <w:szCs w:val="24"/>
        </w:rPr>
        <w:t>Az Akadémiai Óvoda és Bölcsőde egy éve –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 xml:space="preserve">A 2016 júniusában megpályázott „Kincses </w:t>
      </w:r>
      <w:proofErr w:type="spellStart"/>
      <w:r w:rsidRPr="00A03CE8">
        <w:rPr>
          <w:rFonts w:ascii="Times New Roman" w:hAnsi="Times New Roman" w:cs="Times New Roman"/>
        </w:rPr>
        <w:t>Kultúróvoda</w:t>
      </w:r>
      <w:proofErr w:type="spellEnd"/>
      <w:r w:rsidRPr="00A03CE8">
        <w:rPr>
          <w:rFonts w:ascii="Times New Roman" w:hAnsi="Times New Roman" w:cs="Times New Roman"/>
        </w:rPr>
        <w:t>” cím elnyerésével az volt a célunk, hogy az intézményben, a pedagógiai program hitvallását tükröző, a gyermekek sokoldalú és harmonikus fejlődését szolgáló pedagógiai eljárásokat és eszközöket színesítsük, változatossá tegyük. Lehetőségünk legyen, az intézmény falain belül és külső helyszínekre szervezett kulturális programokban való részvételre, amit a mindennapok pedagógiai szakmai munkájához, pedagógiai programunk megvalósítását szolgáló projektjeink témájához, cél és feladatrendszeréhez társít</w:t>
      </w:r>
      <w:r>
        <w:rPr>
          <w:rFonts w:ascii="Times New Roman" w:hAnsi="Times New Roman" w:cs="Times New Roman"/>
        </w:rPr>
        <w:t>hat</w:t>
      </w:r>
      <w:r w:rsidRPr="00A03CE8">
        <w:rPr>
          <w:rFonts w:ascii="Times New Roman" w:hAnsi="Times New Roman" w:cs="Times New Roman"/>
        </w:rPr>
        <w:t xml:space="preserve">unk. 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Cél</w:t>
      </w:r>
      <w:r w:rsidRPr="00A03CE8">
        <w:rPr>
          <w:rFonts w:ascii="Times New Roman" w:hAnsi="Times New Roman" w:cs="Times New Roman"/>
        </w:rPr>
        <w:t>ként tűztük ki, hogy a program lehetőségek kapcsán különleges, innovatív pedagógiai folyamatokat induljanak el és bővüljenek a tudásmegosztás színterei is.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>A gyermekeket, olyan kulturális programokba szerettük volna részesíteni, amelyekkel szűkebb és tágabb környezetükről szerzett tapasztalataikat, ismereteiket észrevétlenül mélyíthetik, bővíthetik, szélesíthetik.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>Nem titkolt szándékunk volt az is, hogy élményeik által érzékenyítsük a gyermekeket a kultúra iránt, hisz a gyermekkorban szerzett pozitív tapasztalatok által válnak a kultúra iránt fogékony felnőtté.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 xml:space="preserve">A „Kincses </w:t>
      </w:r>
      <w:proofErr w:type="spellStart"/>
      <w:r w:rsidRPr="00A03CE8">
        <w:rPr>
          <w:rFonts w:ascii="Times New Roman" w:hAnsi="Times New Roman" w:cs="Times New Roman"/>
        </w:rPr>
        <w:t>Kultúróvoda</w:t>
      </w:r>
      <w:proofErr w:type="spellEnd"/>
      <w:r w:rsidRPr="00A03CE8">
        <w:rPr>
          <w:rFonts w:ascii="Times New Roman" w:hAnsi="Times New Roman" w:cs="Times New Roman"/>
        </w:rPr>
        <w:t>” programok</w:t>
      </w:r>
      <w:r>
        <w:rPr>
          <w:rFonts w:ascii="Times New Roman" w:hAnsi="Times New Roman" w:cs="Times New Roman"/>
        </w:rPr>
        <w:t xml:space="preserve"> maradék nélkül megvalósultak,</w:t>
      </w:r>
      <w:r w:rsidRPr="00A03CE8">
        <w:rPr>
          <w:rFonts w:ascii="Times New Roman" w:hAnsi="Times New Roman" w:cs="Times New Roman"/>
        </w:rPr>
        <w:t xml:space="preserve"> változatosak és színesek voltak. A </w:t>
      </w:r>
      <w:proofErr w:type="spellStart"/>
      <w:r w:rsidRPr="00A03CE8">
        <w:rPr>
          <w:rFonts w:ascii="Times New Roman" w:hAnsi="Times New Roman" w:cs="Times New Roman"/>
        </w:rPr>
        <w:t>néphagyományéltetés</w:t>
      </w:r>
      <w:proofErr w:type="spellEnd"/>
      <w:r w:rsidRPr="00A03CE8">
        <w:rPr>
          <w:rFonts w:ascii="Times New Roman" w:hAnsi="Times New Roman" w:cs="Times New Roman"/>
        </w:rPr>
        <w:t xml:space="preserve"> szellemében szerveződtek, a szakmai projektek mentén. Meglátogattunk múzeumokat, ahol múzeumpedagógiai foglalkozásokon vettünk részt (pl.: SKANZEN; Néprajzi </w:t>
      </w:r>
      <w:r>
        <w:rPr>
          <w:rFonts w:ascii="Times New Roman" w:hAnsi="Times New Roman" w:cs="Times New Roman"/>
        </w:rPr>
        <w:t xml:space="preserve">és Mezőgazdasági </w:t>
      </w:r>
      <w:r w:rsidRPr="00A03CE8">
        <w:rPr>
          <w:rFonts w:ascii="Times New Roman" w:hAnsi="Times New Roman" w:cs="Times New Roman"/>
        </w:rPr>
        <w:t xml:space="preserve">Múzeum; </w:t>
      </w:r>
      <w:proofErr w:type="spellStart"/>
      <w:r w:rsidRPr="00A03CE8">
        <w:rPr>
          <w:rFonts w:ascii="Times New Roman" w:hAnsi="Times New Roman" w:cs="Times New Roman"/>
        </w:rPr>
        <w:t>Pepper</w:t>
      </w:r>
      <w:proofErr w:type="spellEnd"/>
      <w:r w:rsidRPr="00A03CE8">
        <w:rPr>
          <w:rFonts w:ascii="Times New Roman" w:hAnsi="Times New Roman" w:cs="Times New Roman"/>
        </w:rPr>
        <w:t xml:space="preserve"> Art), bábszínház</w:t>
      </w:r>
      <w:r>
        <w:rPr>
          <w:rFonts w:ascii="Times New Roman" w:hAnsi="Times New Roman" w:cs="Times New Roman"/>
        </w:rPr>
        <w:t>ak</w:t>
      </w:r>
      <w:r w:rsidRPr="00A03CE8">
        <w:rPr>
          <w:rFonts w:ascii="Times New Roman" w:hAnsi="Times New Roman" w:cs="Times New Roman"/>
        </w:rPr>
        <w:t>ban (Fabula Bábszínház</w:t>
      </w:r>
      <w:r>
        <w:rPr>
          <w:rFonts w:ascii="Times New Roman" w:hAnsi="Times New Roman" w:cs="Times New Roman"/>
        </w:rPr>
        <w:t>, Marczibányi téri Kulturális Központ) és a</w:t>
      </w:r>
      <w:r w:rsidRPr="00A03CE8">
        <w:rPr>
          <w:rFonts w:ascii="Times New Roman" w:hAnsi="Times New Roman" w:cs="Times New Roman"/>
        </w:rPr>
        <w:t xml:space="preserve"> </w:t>
      </w:r>
      <w:proofErr w:type="spellStart"/>
      <w:r w:rsidRPr="00A03CE8">
        <w:rPr>
          <w:rFonts w:ascii="Times New Roman" w:hAnsi="Times New Roman" w:cs="Times New Roman"/>
        </w:rPr>
        <w:t>MÜPA-ban</w:t>
      </w:r>
      <w:proofErr w:type="spellEnd"/>
      <w:r>
        <w:rPr>
          <w:rFonts w:ascii="Times New Roman" w:hAnsi="Times New Roman" w:cs="Times New Roman"/>
        </w:rPr>
        <w:t xml:space="preserve"> jártunk</w:t>
      </w:r>
      <w:r w:rsidRPr="00A03CE8">
        <w:rPr>
          <w:rFonts w:ascii="Times New Roman" w:hAnsi="Times New Roman" w:cs="Times New Roman"/>
        </w:rPr>
        <w:t>. Ellátogato</w:t>
      </w:r>
      <w:r>
        <w:rPr>
          <w:rFonts w:ascii="Times New Roman" w:hAnsi="Times New Roman" w:cs="Times New Roman"/>
        </w:rPr>
        <w:t>tt hozzánk az Utazó Planetárium, így</w:t>
      </w:r>
      <w:r w:rsidRPr="00A03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együtt kutattunk</w:t>
      </w:r>
      <w:r w:rsidRPr="00A03CE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világűrben</w:t>
      </w:r>
      <w:r w:rsidRPr="00A03CE8">
        <w:rPr>
          <w:rFonts w:ascii="Times New Roman" w:hAnsi="Times New Roman" w:cs="Times New Roman"/>
        </w:rPr>
        <w:t>, a Kolompos együttessel táncoltunk, énekeltünk a nálunk tartott táncházban, megcsodáltuk az Operaház díszleteit</w:t>
      </w:r>
      <w:r>
        <w:rPr>
          <w:rFonts w:ascii="Times New Roman" w:hAnsi="Times New Roman" w:cs="Times New Roman"/>
        </w:rPr>
        <w:t xml:space="preserve">, </w:t>
      </w:r>
      <w:r w:rsidRPr="00A03CE8">
        <w:rPr>
          <w:rFonts w:ascii="Times New Roman" w:hAnsi="Times New Roman" w:cs="Times New Roman"/>
        </w:rPr>
        <w:t>a színpadot</w:t>
      </w:r>
      <w:r>
        <w:rPr>
          <w:rFonts w:ascii="Times New Roman" w:hAnsi="Times New Roman" w:cs="Times New Roman"/>
        </w:rPr>
        <w:t xml:space="preserve"> és egy pillanatra</w:t>
      </w:r>
      <w:r w:rsidRPr="00A03CE8">
        <w:rPr>
          <w:rFonts w:ascii="Times New Roman" w:hAnsi="Times New Roman" w:cs="Times New Roman"/>
        </w:rPr>
        <w:t xml:space="preserve"> operaénekessé válhattunk.  A gyermekekkel közösen fedeztük fel a világot játszva, cselekedve.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lastRenderedPageBreak/>
        <w:t>Sokat jelentett számunkra, hogy a Minisztérium (EMMI) nem kötötte meg a kezünket a programok megválogatásánál. Szabadon fűzhettük fel a jeles napok tematikájára a különböző általunk választott kulturális intézmények által kínált lehetőségeket, élve azok fejlesztési tartalmaival.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 xml:space="preserve">A „Kincses </w:t>
      </w:r>
      <w:proofErr w:type="spellStart"/>
      <w:r w:rsidRPr="00A03CE8">
        <w:rPr>
          <w:rFonts w:ascii="Times New Roman" w:hAnsi="Times New Roman" w:cs="Times New Roman"/>
        </w:rPr>
        <w:t>Kultúróvoda</w:t>
      </w:r>
      <w:proofErr w:type="spellEnd"/>
      <w:r w:rsidRPr="00A03CE8">
        <w:rPr>
          <w:rFonts w:ascii="Times New Roman" w:hAnsi="Times New Roman" w:cs="Times New Roman"/>
        </w:rPr>
        <w:t xml:space="preserve">” programok </w:t>
      </w:r>
      <w:r>
        <w:rPr>
          <w:rFonts w:ascii="Times New Roman" w:hAnsi="Times New Roman" w:cs="Times New Roman"/>
        </w:rPr>
        <w:t>jegyében zajlott,</w:t>
      </w:r>
      <w:r w:rsidRPr="00A03CE8">
        <w:rPr>
          <w:rFonts w:ascii="Times New Roman" w:hAnsi="Times New Roman" w:cs="Times New Roman"/>
        </w:rPr>
        <w:t xml:space="preserve"> a tehetséggondozás és felzárkóztatás </w:t>
      </w:r>
      <w:r>
        <w:rPr>
          <w:rFonts w:ascii="Times New Roman" w:hAnsi="Times New Roman" w:cs="Times New Roman"/>
        </w:rPr>
        <w:t xml:space="preserve">céljával </w:t>
      </w:r>
      <w:r w:rsidRPr="00A03CE8">
        <w:rPr>
          <w:rFonts w:ascii="Times New Roman" w:hAnsi="Times New Roman" w:cs="Times New Roman"/>
        </w:rPr>
        <w:t>indított, a heti komplex foglalkozásokba is beágyazott művészetterápia, amely</w:t>
      </w:r>
      <w:r>
        <w:rPr>
          <w:rFonts w:ascii="Times New Roman" w:hAnsi="Times New Roman" w:cs="Times New Roman"/>
        </w:rPr>
        <w:t>nek különleges eszközrendszerét</w:t>
      </w:r>
      <w:r w:rsidRPr="00A03CE8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e pályázat kapcsán szerezhettük be</w:t>
      </w:r>
      <w:r w:rsidRPr="00A03CE8">
        <w:rPr>
          <w:rFonts w:ascii="Times New Roman" w:hAnsi="Times New Roman" w:cs="Times New Roman"/>
        </w:rPr>
        <w:t>, a csoportba tartozó gyermekek legnagyobb örömére.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>A Minisztérium által nyújtott anyagi támogatás (1 250 000 Ft.)</w:t>
      </w:r>
      <w:r>
        <w:rPr>
          <w:rFonts w:ascii="Times New Roman" w:hAnsi="Times New Roman" w:cs="Times New Roman"/>
        </w:rPr>
        <w:t xml:space="preserve"> </w:t>
      </w:r>
      <w:r w:rsidRPr="00A03CE8">
        <w:rPr>
          <w:rFonts w:ascii="Times New Roman" w:hAnsi="Times New Roman" w:cs="Times New Roman"/>
        </w:rPr>
        <w:t>lehetővé</w:t>
      </w:r>
      <w:r>
        <w:rPr>
          <w:rFonts w:ascii="Times New Roman" w:hAnsi="Times New Roman" w:cs="Times New Roman"/>
        </w:rPr>
        <w:t xml:space="preserve"> tette</w:t>
      </w:r>
      <w:r w:rsidRPr="00A03CE8">
        <w:rPr>
          <w:rFonts w:ascii="Times New Roman" w:hAnsi="Times New Roman" w:cs="Times New Roman"/>
        </w:rPr>
        <w:t>, hogy minden gyermek</w:t>
      </w:r>
      <w:r>
        <w:rPr>
          <w:rFonts w:ascii="Times New Roman" w:hAnsi="Times New Roman" w:cs="Times New Roman"/>
        </w:rPr>
        <w:t xml:space="preserve"> </w:t>
      </w:r>
      <w:r w:rsidRPr="00A03CE8">
        <w:rPr>
          <w:rFonts w:ascii="Times New Roman" w:hAnsi="Times New Roman" w:cs="Times New Roman"/>
        </w:rPr>
        <w:t>az élmények</w:t>
      </w:r>
      <w:r>
        <w:rPr>
          <w:rFonts w:ascii="Times New Roman" w:hAnsi="Times New Roman" w:cs="Times New Roman"/>
        </w:rPr>
        <w:t xml:space="preserve"> útján </w:t>
      </w:r>
      <w:r w:rsidRPr="00A03CE8">
        <w:rPr>
          <w:rFonts w:ascii="Times New Roman" w:hAnsi="Times New Roman" w:cs="Times New Roman"/>
        </w:rPr>
        <w:t>részesüljön a f</w:t>
      </w:r>
      <w:r>
        <w:rPr>
          <w:rFonts w:ascii="Times New Roman" w:hAnsi="Times New Roman" w:cs="Times New Roman"/>
        </w:rPr>
        <w:t xml:space="preserve">ent említett, nem szokványos, cselekvő, </w:t>
      </w:r>
      <w:r w:rsidRPr="00A03CE8">
        <w:rPr>
          <w:rFonts w:ascii="Times New Roman" w:hAnsi="Times New Roman" w:cs="Times New Roman"/>
        </w:rPr>
        <w:t>játékos tapasztalat és ismeretszerzési formában</w:t>
      </w:r>
      <w:r>
        <w:rPr>
          <w:rFonts w:ascii="Times New Roman" w:hAnsi="Times New Roman" w:cs="Times New Roman"/>
        </w:rPr>
        <w:t>.</w:t>
      </w:r>
    </w:p>
    <w:p w:rsidR="00314A40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>Az elmúlt nevelési évben szerzett különleges kulturális élmények, tapasztalatok számos gyermekben felidézhető, kézzel fogható ismeretté mélyültek, amelyet nap, mint megtapasztalunk az óvodai feld</w:t>
      </w:r>
      <w:r>
        <w:rPr>
          <w:rFonts w:ascii="Times New Roman" w:hAnsi="Times New Roman" w:cs="Times New Roman"/>
        </w:rPr>
        <w:t>olgozások, beszélgetések alatt. A gyermekek megszerzett tudásukat a mindennapokban is kamatoztatják,</w:t>
      </w:r>
      <w:r w:rsidRPr="00A03CE8">
        <w:rPr>
          <w:rFonts w:ascii="Times New Roman" w:hAnsi="Times New Roman" w:cs="Times New Roman"/>
        </w:rPr>
        <w:t xml:space="preserve"> igazi kultúrában jártas kisemberekké váltak. </w:t>
      </w:r>
    </w:p>
    <w:p w:rsidR="00314A40" w:rsidRPr="00A03CE8" w:rsidRDefault="00314A40" w:rsidP="00314A40">
      <w:pPr>
        <w:jc w:val="both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 xml:space="preserve">A nyár közeledtével számot adunk éves munkánkról, eredményeinkről, </w:t>
      </w:r>
      <w:r>
        <w:rPr>
          <w:rFonts w:ascii="Times New Roman" w:hAnsi="Times New Roman" w:cs="Times New Roman"/>
        </w:rPr>
        <w:t xml:space="preserve">a </w:t>
      </w:r>
      <w:r w:rsidRPr="00A03CE8">
        <w:rPr>
          <w:rFonts w:ascii="Times New Roman" w:hAnsi="Times New Roman" w:cs="Times New Roman"/>
        </w:rPr>
        <w:t>fejleszthető területekről</w:t>
      </w:r>
      <w:r>
        <w:rPr>
          <w:rFonts w:ascii="Times New Roman" w:hAnsi="Times New Roman" w:cs="Times New Roman"/>
        </w:rPr>
        <w:t xml:space="preserve">. </w:t>
      </w:r>
      <w:r w:rsidRPr="00A03CE8">
        <w:rPr>
          <w:rFonts w:ascii="Times New Roman" w:hAnsi="Times New Roman" w:cs="Times New Roman"/>
        </w:rPr>
        <w:t>A kitűzött céljaink megvalósultak.</w:t>
      </w:r>
    </w:p>
    <w:p w:rsidR="00314A40" w:rsidRDefault="00314A40" w:rsidP="00314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Köszönjük az ehhez nyújtott segítséget. Minden óvodának </w:t>
      </w:r>
      <w:r w:rsidRPr="00A03CE8">
        <w:rPr>
          <w:rFonts w:ascii="Times New Roman" w:hAnsi="Times New Roman" w:cs="Times New Roman"/>
        </w:rPr>
        <w:t xml:space="preserve">javaslom, éljenek ezzel </w:t>
      </w:r>
      <w:r>
        <w:rPr>
          <w:rFonts w:ascii="Times New Roman" w:hAnsi="Times New Roman" w:cs="Times New Roman"/>
        </w:rPr>
        <w:t>a pályázati lehetőséggel!</w:t>
      </w:r>
    </w:p>
    <w:p w:rsidR="00314A40" w:rsidRPr="00A03CE8" w:rsidRDefault="00314A40" w:rsidP="00314A40">
      <w:pPr>
        <w:jc w:val="right"/>
        <w:rPr>
          <w:rFonts w:ascii="Times New Roman" w:hAnsi="Times New Roman" w:cs="Times New Roman"/>
        </w:rPr>
      </w:pPr>
      <w:r w:rsidRPr="00A03CE8">
        <w:rPr>
          <w:rFonts w:ascii="Times New Roman" w:hAnsi="Times New Roman" w:cs="Times New Roman"/>
        </w:rPr>
        <w:t>Hajnal Margit Hajnalka, intézményvezető</w:t>
      </w:r>
    </w:p>
    <w:p w:rsidR="00314A40" w:rsidRDefault="00314A40" w:rsidP="00950833">
      <w:pPr>
        <w:tabs>
          <w:tab w:val="left" w:pos="1920"/>
        </w:tabs>
        <w:rPr>
          <w:sz w:val="24"/>
          <w:szCs w:val="24"/>
        </w:rPr>
      </w:pPr>
    </w:p>
    <w:p w:rsidR="00314A40" w:rsidRDefault="00314A40" w:rsidP="00314A40">
      <w:pPr>
        <w:pStyle w:val="NormlWeb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Szent László Óvoda és Bölcsőde - Kincses </w:t>
      </w:r>
      <w:proofErr w:type="spellStart"/>
      <w:r>
        <w:rPr>
          <w:b/>
          <w:bCs/>
        </w:rPr>
        <w:t>Kultúr</w:t>
      </w:r>
      <w:proofErr w:type="spellEnd"/>
      <w:r>
        <w:rPr>
          <w:b/>
          <w:bCs/>
        </w:rPr>
        <w:t xml:space="preserve"> pályázat eredménye</w:t>
      </w:r>
    </w:p>
    <w:p w:rsidR="002D514F" w:rsidRDefault="00314A40" w:rsidP="002D514F">
      <w:pPr>
        <w:pStyle w:val="NormlWeb"/>
        <w:spacing w:line="360" w:lineRule="auto"/>
        <w:jc w:val="both"/>
        <w:rPr>
          <w:b/>
          <w:bCs/>
        </w:rPr>
      </w:pPr>
      <w:r>
        <w:rPr>
          <w:b/>
          <w:bCs/>
        </w:rPr>
        <w:t>„A művészetre nevelés már az óvodában elkezdődik. Aki gyermekkorában megtanulja meglátni, hallani, érezni, a szépet, a jót, az kamaszkorában és felnőtt korában azt fogja választani képviselni.”</w:t>
      </w:r>
    </w:p>
    <w:p w:rsidR="00314A40" w:rsidRPr="002D514F" w:rsidRDefault="00314A40" w:rsidP="002D514F">
      <w:pPr>
        <w:pStyle w:val="NormlWeb"/>
        <w:spacing w:line="360" w:lineRule="auto"/>
        <w:jc w:val="both"/>
        <w:rPr>
          <w:b/>
          <w:bCs/>
        </w:rPr>
      </w:pPr>
      <w:r w:rsidRPr="00BD5332">
        <w:rPr>
          <w:i/>
        </w:rPr>
        <w:t xml:space="preserve">A </w:t>
      </w:r>
      <w:r>
        <w:rPr>
          <w:i/>
        </w:rPr>
        <w:t xml:space="preserve">helyi </w:t>
      </w:r>
      <w:r w:rsidRPr="00BD5332">
        <w:rPr>
          <w:i/>
        </w:rPr>
        <w:t xml:space="preserve">Pedagógiai Programunk </w:t>
      </w:r>
      <w:r>
        <w:rPr>
          <w:i/>
        </w:rPr>
        <w:t xml:space="preserve">1999 – </w:t>
      </w:r>
      <w:proofErr w:type="spellStart"/>
      <w:r>
        <w:rPr>
          <w:i/>
        </w:rPr>
        <w:t>ben</w:t>
      </w:r>
      <w:proofErr w:type="spellEnd"/>
      <w:r>
        <w:rPr>
          <w:i/>
        </w:rPr>
        <w:t xml:space="preserve"> került bevezetésre. Ennek </w:t>
      </w:r>
      <w:r w:rsidRPr="00BD5332">
        <w:rPr>
          <w:i/>
        </w:rPr>
        <w:t>alapján</w:t>
      </w:r>
      <w:r>
        <w:rPr>
          <w:i/>
        </w:rPr>
        <w:t xml:space="preserve"> fő feladatunk a néphagyományőrzés,</w:t>
      </w:r>
      <w:r w:rsidRPr="00BD5332">
        <w:rPr>
          <w:i/>
        </w:rPr>
        <w:t xml:space="preserve"> a magyar népi kultúra </w:t>
      </w:r>
      <w:r>
        <w:rPr>
          <w:i/>
        </w:rPr>
        <w:t>átörökítése.</w:t>
      </w:r>
      <w:r w:rsidRPr="00BD5332">
        <w:rPr>
          <w:i/>
        </w:rPr>
        <w:t xml:space="preserve"> Mind zenei, irodalmi, anyanyelvi, képi megjelenítési szinten. A nevelésben min</w:t>
      </w:r>
      <w:r>
        <w:rPr>
          <w:i/>
        </w:rPr>
        <w:t>dazon értékek beépítésével foglalkozunk</w:t>
      </w:r>
      <w:r w:rsidRPr="00BD5332">
        <w:rPr>
          <w:i/>
        </w:rPr>
        <w:t xml:space="preserve">, amelyek a gyermek életkori sajátosságainak megfelelőek. Az óvoda természetes közege, szerves része a néphagyomány </w:t>
      </w:r>
      <w:r>
        <w:rPr>
          <w:i/>
        </w:rPr>
        <w:t>–</w:t>
      </w:r>
      <w:r w:rsidRPr="00BD5332">
        <w:rPr>
          <w:i/>
        </w:rPr>
        <w:t xml:space="preserve"> ápol</w:t>
      </w:r>
      <w:r>
        <w:rPr>
          <w:i/>
        </w:rPr>
        <w:t xml:space="preserve">ásnak, amely szoros összefüggésben </w:t>
      </w:r>
      <w:proofErr w:type="gramStart"/>
      <w:r>
        <w:rPr>
          <w:i/>
        </w:rPr>
        <w:t>áll  a</w:t>
      </w:r>
      <w:proofErr w:type="gramEnd"/>
      <w:r>
        <w:rPr>
          <w:i/>
        </w:rPr>
        <w:t xml:space="preserve"> művészeti neveléssel.</w:t>
      </w:r>
    </w:p>
    <w:p w:rsidR="00314A40" w:rsidRDefault="00314A40" w:rsidP="00314A40">
      <w:pPr>
        <w:pStyle w:val="NormlWeb"/>
        <w:spacing w:line="360" w:lineRule="auto"/>
        <w:jc w:val="both"/>
      </w:pPr>
      <w:r>
        <w:lastRenderedPageBreak/>
        <w:t xml:space="preserve">Az óvodás eredendően befogadó, kíváncsi. Rajtunk múlik mire és hogyan fókuszáljuk a figyelmét. </w:t>
      </w:r>
      <w:r w:rsidRPr="00C80868">
        <w:rPr>
          <w:b/>
        </w:rPr>
        <w:t xml:space="preserve">A Kincses </w:t>
      </w:r>
      <w:proofErr w:type="spellStart"/>
      <w:r w:rsidRPr="00C80868">
        <w:rPr>
          <w:b/>
        </w:rPr>
        <w:t>Kultúr</w:t>
      </w:r>
      <w:proofErr w:type="spellEnd"/>
      <w:r w:rsidRPr="00C80868">
        <w:rPr>
          <w:b/>
        </w:rPr>
        <w:t xml:space="preserve"> Óvoda pályázati </w:t>
      </w:r>
      <w:r>
        <w:t>kiírással és elismeréssel bemutathattuk, hogy mi itt Jászszentlászlón hogyan csempészük be a kultúrát a gyermekek életébe, hogyan és kikkel kerül megvalósításra.</w:t>
      </w:r>
    </w:p>
    <w:p w:rsidR="00314A40" w:rsidRDefault="00314A40" w:rsidP="00314A40">
      <w:pPr>
        <w:pStyle w:val="NormlWeb"/>
        <w:spacing w:line="360" w:lineRule="auto"/>
        <w:jc w:val="both"/>
      </w:pPr>
      <w:r>
        <w:t xml:space="preserve">A pályázattal a </w:t>
      </w:r>
      <w:r w:rsidRPr="0028398D">
        <w:rPr>
          <w:b/>
        </w:rPr>
        <w:t>szakmai elismerés mellett, anyagi segítséget</w:t>
      </w:r>
      <w:r>
        <w:t xml:space="preserve"> kaptunk ahhoz, hogy tovább tudjuk bővíteni elgondolásainkat, anyagiakban tudjuk finanszírozni a múzeumi és színházi látogatásokat, művészek meghívását, művészeti tevékenységek eszköz ellátottságát.</w:t>
      </w:r>
    </w:p>
    <w:p w:rsidR="00314A40" w:rsidRDefault="00314A40" w:rsidP="00314A40">
      <w:pPr>
        <w:pStyle w:val="NormlWeb"/>
        <w:spacing w:line="360" w:lineRule="auto"/>
        <w:jc w:val="both"/>
        <w:rPr>
          <w:b/>
          <w:bCs/>
        </w:rPr>
      </w:pPr>
      <w:r>
        <w:rPr>
          <w:b/>
          <w:bCs/>
        </w:rPr>
        <w:t>Az anyagi támogatásnak köszönhetően</w:t>
      </w:r>
    </w:p>
    <w:p w:rsidR="00314A40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 gyermek színházi előadások látogatását növelhettük,</w:t>
      </w:r>
    </w:p>
    <w:p w:rsid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múzeumi látogatások finanszírozását megoldottuk</w:t>
      </w:r>
    </w:p>
    <w:p w:rsid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D514F">
        <w:rPr>
          <w:b/>
          <w:bCs/>
        </w:rPr>
        <w:t>játszóházi foglalkozásokat eszköz és anyag ellátottságában minőségivé tettük</w:t>
      </w:r>
    </w:p>
    <w:p w:rsid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D514F">
        <w:rPr>
          <w:b/>
          <w:bCs/>
        </w:rPr>
        <w:t>táncházi foglalkozások számát megnöveltük és finanszíroztuk</w:t>
      </w:r>
    </w:p>
    <w:p w:rsid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D514F">
        <w:rPr>
          <w:b/>
          <w:bCs/>
        </w:rPr>
        <w:t>komolyzenei hangversenyeket tudtunk szervezni az intézménybe</w:t>
      </w:r>
    </w:p>
    <w:p w:rsid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D514F">
        <w:rPr>
          <w:b/>
          <w:bCs/>
        </w:rPr>
        <w:t>tehetséggondozáshoz zenei eszközöket, jelmezeket, kiegészítőket vásárolhatunk</w:t>
      </w:r>
    </w:p>
    <w:p w:rsidR="00314A40" w:rsidRPr="002D514F" w:rsidRDefault="00314A40" w:rsidP="002D514F">
      <w:pPr>
        <w:pStyle w:val="NormlWeb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2D514F">
        <w:rPr>
          <w:b/>
          <w:bCs/>
        </w:rPr>
        <w:t xml:space="preserve">népi kismesterek munkáját közvetlen megfigyelhették a gyerekek, a </w:t>
      </w:r>
      <w:proofErr w:type="gramStart"/>
      <w:r w:rsidRPr="002D514F">
        <w:rPr>
          <w:b/>
          <w:bCs/>
        </w:rPr>
        <w:t>kész termék</w:t>
      </w:r>
      <w:proofErr w:type="gramEnd"/>
      <w:r w:rsidRPr="002D514F">
        <w:rPr>
          <w:b/>
          <w:bCs/>
        </w:rPr>
        <w:t xml:space="preserve"> maradandó műként megmaradt az óvoda számára.</w:t>
      </w:r>
    </w:p>
    <w:p w:rsidR="00314A40" w:rsidRDefault="00314A40" w:rsidP="002D514F">
      <w:pPr>
        <w:pStyle w:val="style31"/>
        <w:spacing w:line="360" w:lineRule="auto"/>
        <w:jc w:val="both"/>
      </w:pPr>
      <w:r>
        <w:t>Sokoldalú képességfejlesztés segítségével a gyermeki személyiség egészére irányuló fejlődés biztosítása, elősegítése valósulhatott meg és fog megvalósulni. A komplex élmények biztosításával, segí</w:t>
      </w:r>
      <w:r w:rsidR="00F212AA">
        <w:t xml:space="preserve">tségével erős érzelmi kötődést </w:t>
      </w:r>
      <w:r>
        <w:t>alakítunk ki a gyermekek és a művészetek között. Célkitűzésünk a művészeti és kulturális nevelés által sikeres. A gyermekek egyre befogadóbbak, a szülők nyitottak és büszkék arra, hogy gyermekeik olyan nevelési –oktat</w:t>
      </w:r>
      <w:r w:rsidR="00F212AA">
        <w:t>ási intézménybe</w:t>
      </w:r>
      <w:r>
        <w:t xml:space="preserve"> járnak, ahol a gyermekek egy életre szóló örökséget és érzelmi ráhangolódást kapnak.</w:t>
      </w:r>
    </w:p>
    <w:p w:rsidR="00314A40" w:rsidRPr="00437C87" w:rsidRDefault="00314A40" w:rsidP="00314A40">
      <w:pPr>
        <w:spacing w:before="100" w:beforeAutospacing="1" w:after="100" w:afterAutospacing="1" w:line="360" w:lineRule="auto"/>
        <w:jc w:val="both"/>
      </w:pPr>
      <w:r>
        <w:t>„</w:t>
      </w:r>
      <w:r w:rsidRPr="00A50398">
        <w:rPr>
          <w:b/>
        </w:rPr>
        <w:t>A kultúra nem valami fennkölt dolog, nem a messzi magasban kevesek számára rezgő délibáb, hanem a mindennapi élet szerves része.” Spiró György</w:t>
      </w:r>
    </w:p>
    <w:p w:rsidR="00314A40" w:rsidRPr="00437C87" w:rsidRDefault="00314A40" w:rsidP="00314A40">
      <w:pPr>
        <w:spacing w:before="100" w:beforeAutospacing="1" w:after="100" w:afterAutospacing="1" w:line="360" w:lineRule="auto"/>
        <w:jc w:val="center"/>
      </w:pPr>
      <w:r w:rsidRPr="00437C87">
        <w:lastRenderedPageBreak/>
        <w:t> </w:t>
      </w:r>
    </w:p>
    <w:p w:rsidR="00314A40" w:rsidRDefault="00F50882" w:rsidP="00F50882">
      <w:pPr>
        <w:spacing w:line="360" w:lineRule="auto"/>
        <w:jc w:val="center"/>
      </w:pPr>
      <w:r>
        <w:t>„Karácsonynak éjszakáján</w:t>
      </w:r>
      <w:r>
        <w:br/>
        <w:t>Krisztus születése napján</w:t>
      </w:r>
      <w:r>
        <w:br/>
        <w:t xml:space="preserve">Örüljünk már, örvendezzünk, </w:t>
      </w:r>
      <w:r>
        <w:br/>
        <w:t>Megszületett már minékünk!”</w:t>
      </w:r>
    </w:p>
    <w:p w:rsidR="00F50882" w:rsidRDefault="00F50882" w:rsidP="00F50882">
      <w:pPr>
        <w:spacing w:line="360" w:lineRule="auto"/>
      </w:pPr>
      <w:r>
        <w:t>Kedves E</w:t>
      </w:r>
      <w:r w:rsidR="00F212AA">
        <w:t xml:space="preserve">gyesületi tagok, </w:t>
      </w:r>
      <w:proofErr w:type="spellStart"/>
      <w:r w:rsidR="00F212AA">
        <w:t>Néphagyomány</w:t>
      </w:r>
      <w:r>
        <w:t>éltető</w:t>
      </w:r>
      <w:proofErr w:type="spellEnd"/>
      <w:r>
        <w:t xml:space="preserve"> pedagógus társak örüljünk Megváltónk születésének, </w:t>
      </w:r>
      <w:proofErr w:type="gramStart"/>
      <w:r>
        <w:t>egymásnak .</w:t>
      </w:r>
      <w:proofErr w:type="gramEnd"/>
      <w:r>
        <w:t xml:space="preserve">  Boldogságban, Békességben töltsük  a Karácsonyt szeretteink körében. </w:t>
      </w:r>
    </w:p>
    <w:p w:rsidR="00F50882" w:rsidRDefault="00F50882" w:rsidP="00F50882">
      <w:pPr>
        <w:spacing w:line="360" w:lineRule="auto"/>
      </w:pPr>
    </w:p>
    <w:p w:rsidR="00314A40" w:rsidRDefault="00314A40" w:rsidP="00F50882">
      <w:pPr>
        <w:tabs>
          <w:tab w:val="left" w:pos="1920"/>
        </w:tabs>
        <w:spacing w:line="360" w:lineRule="auto"/>
        <w:jc w:val="center"/>
        <w:rPr>
          <w:sz w:val="24"/>
          <w:szCs w:val="24"/>
        </w:rPr>
      </w:pPr>
    </w:p>
    <w:p w:rsidR="00950833" w:rsidRDefault="00F50882" w:rsidP="00F50882">
      <w:pPr>
        <w:tabs>
          <w:tab w:val="left" w:pos="1920"/>
        </w:tabs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619375" cy="1743075"/>
            <wp:effectExtent l="0" t="0" r="9525" b="9525"/>
            <wp:docPr id="1" name="Kép 1" descr="Képtalálat a következőre: „régi magyar karácsonyi köszönt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régi magyar karácsonyi köszöntő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82" w:rsidRDefault="00F50882" w:rsidP="00F50882">
      <w:pPr>
        <w:tabs>
          <w:tab w:val="left" w:pos="1920"/>
        </w:tabs>
        <w:jc w:val="center"/>
        <w:rPr>
          <w:sz w:val="24"/>
          <w:szCs w:val="24"/>
        </w:rPr>
      </w:pPr>
    </w:p>
    <w:p w:rsidR="00F50882" w:rsidRDefault="00F50882" w:rsidP="00F50882">
      <w:pPr>
        <w:tabs>
          <w:tab w:val="left" w:pos="1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NOE ügyvezetősége</w:t>
      </w:r>
    </w:p>
    <w:p w:rsidR="00950833" w:rsidRDefault="00950833" w:rsidP="00950833">
      <w:pPr>
        <w:tabs>
          <w:tab w:val="left" w:pos="1920"/>
        </w:tabs>
        <w:rPr>
          <w:sz w:val="24"/>
          <w:szCs w:val="24"/>
        </w:rPr>
      </w:pPr>
    </w:p>
    <w:p w:rsidR="00950833" w:rsidRDefault="00950833" w:rsidP="00E9440D">
      <w:pPr>
        <w:tabs>
          <w:tab w:val="left" w:pos="1920"/>
        </w:tabs>
        <w:jc w:val="center"/>
        <w:rPr>
          <w:sz w:val="24"/>
          <w:szCs w:val="24"/>
        </w:rPr>
      </w:pPr>
    </w:p>
    <w:sectPr w:rsidR="0095083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AD" w:rsidRDefault="008149AD" w:rsidP="004916B4">
      <w:pPr>
        <w:spacing w:after="0" w:line="240" w:lineRule="auto"/>
      </w:pPr>
      <w:r>
        <w:separator/>
      </w:r>
    </w:p>
  </w:endnote>
  <w:endnote w:type="continuationSeparator" w:id="0">
    <w:p w:rsidR="008149AD" w:rsidRDefault="008149AD" w:rsidP="0049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57" w:rsidRPr="006848B7" w:rsidRDefault="00532257" w:rsidP="00532257">
    <w:pPr>
      <w:autoSpaceDE w:val="0"/>
      <w:autoSpaceDN w:val="0"/>
      <w:adjustRightInd w:val="0"/>
      <w:spacing w:after="0" w:line="240" w:lineRule="auto"/>
      <w:rPr>
        <w:rFonts w:ascii="Arial Narrow" w:hAnsi="Arial Narrow" w:cs="DejaVuSerifCondensed,Italic"/>
        <w:b/>
        <w:bCs/>
        <w:iCs/>
        <w:sz w:val="20"/>
        <w:szCs w:val="20"/>
      </w:rPr>
    </w:pPr>
    <w:r w:rsidRPr="006848B7">
      <w:rPr>
        <w:rFonts w:ascii="Arial Narrow" w:hAnsi="Arial Narrow" w:cs="DejaVuSerifCondensed,Italic"/>
        <w:b/>
        <w:bCs/>
        <w:iCs/>
        <w:sz w:val="20"/>
        <w:szCs w:val="20"/>
      </w:rPr>
      <w:t xml:space="preserve">             Az Egyesület székhelye: 2000 Szentendre, Bimbó</w:t>
    </w:r>
    <w:r w:rsidR="0088363E">
      <w:rPr>
        <w:rFonts w:ascii="Arial Narrow" w:hAnsi="Arial Narrow" w:cs="DejaVuSerifCondensed,Italic"/>
        <w:b/>
        <w:bCs/>
        <w:iCs/>
        <w:sz w:val="20"/>
        <w:szCs w:val="20"/>
      </w:rPr>
      <w:t xml:space="preserve"> </w:t>
    </w:r>
    <w:r w:rsidRPr="006848B7">
      <w:rPr>
        <w:rFonts w:ascii="Arial Narrow" w:hAnsi="Arial Narrow" w:cs="DejaVuSerifCondensed,Italic"/>
        <w:b/>
        <w:bCs/>
        <w:iCs/>
        <w:sz w:val="20"/>
        <w:szCs w:val="20"/>
      </w:rPr>
      <w:t>u.8-10.   Elnök: Szigethy Miklósné</w:t>
    </w:r>
  </w:p>
  <w:p w:rsidR="00532257" w:rsidRPr="00D35966" w:rsidRDefault="0088363E" w:rsidP="00532257">
    <w:pPr>
      <w:autoSpaceDE w:val="0"/>
      <w:autoSpaceDN w:val="0"/>
      <w:adjustRightInd w:val="0"/>
      <w:spacing w:after="0" w:line="240" w:lineRule="auto"/>
      <w:rPr>
        <w:rFonts w:ascii="Arial Narrow" w:hAnsi="Arial Narrow" w:cs="DejaVuSerifCondensed,Italic"/>
        <w:b/>
        <w:bCs/>
        <w:iCs/>
        <w:sz w:val="20"/>
        <w:szCs w:val="20"/>
      </w:rPr>
    </w:pPr>
    <w:r>
      <w:rPr>
        <w:rFonts w:ascii="Arial Narrow" w:hAnsi="Arial Narrow" w:cs="DejaVuSerifCondensed,Italic"/>
        <w:b/>
        <w:bCs/>
        <w:iCs/>
        <w:sz w:val="20"/>
        <w:szCs w:val="20"/>
      </w:rPr>
      <w:t xml:space="preserve">             Tel: 06 20 5714 </w:t>
    </w:r>
    <w:proofErr w:type="gramStart"/>
    <w:r>
      <w:rPr>
        <w:rFonts w:ascii="Arial Narrow" w:hAnsi="Arial Narrow" w:cs="DejaVuSerifCondensed,Italic"/>
        <w:b/>
        <w:bCs/>
        <w:iCs/>
        <w:sz w:val="20"/>
        <w:szCs w:val="20"/>
      </w:rPr>
      <w:t>913</w:t>
    </w:r>
    <w:r w:rsidR="00532257">
      <w:rPr>
        <w:rFonts w:ascii="Arial Narrow" w:hAnsi="Arial Narrow" w:cs="DejaVuSerifCondensed,Italic"/>
        <w:b/>
        <w:bCs/>
        <w:iCs/>
        <w:sz w:val="20"/>
        <w:szCs w:val="20"/>
      </w:rPr>
      <w:t xml:space="preserve">  </w:t>
    </w:r>
    <w:r w:rsidR="00532257" w:rsidRPr="006848B7">
      <w:rPr>
        <w:rFonts w:ascii="Arial Narrow" w:hAnsi="Arial Narrow" w:cs="DejaVuSerifCondensed,Italic"/>
        <w:b/>
        <w:bCs/>
        <w:iCs/>
        <w:sz w:val="20"/>
        <w:szCs w:val="20"/>
      </w:rPr>
      <w:t>Email</w:t>
    </w:r>
    <w:proofErr w:type="gramEnd"/>
    <w:r w:rsidR="00532257" w:rsidRPr="006848B7">
      <w:rPr>
        <w:rFonts w:ascii="Arial Narrow" w:hAnsi="Arial Narrow" w:cs="DejaVuSerifCondensed,Italic"/>
        <w:b/>
        <w:bCs/>
        <w:iCs/>
        <w:sz w:val="20"/>
        <w:szCs w:val="20"/>
      </w:rPr>
      <w:t xml:space="preserve">: </w:t>
    </w:r>
    <w:proofErr w:type="spellStart"/>
    <w:r w:rsidR="00473C5C">
      <w:rPr>
        <w:rFonts w:ascii="Arial Narrow" w:hAnsi="Arial Narrow" w:cs="DejaVuSerifCondensed,Italic"/>
        <w:b/>
        <w:bCs/>
        <w:iCs/>
        <w:sz w:val="20"/>
        <w:szCs w:val="20"/>
      </w:rPr>
      <w:t>noe.godollo</w:t>
    </w:r>
    <w:proofErr w:type="spellEnd"/>
    <w:r w:rsidR="00473C5C">
      <w:rPr>
        <w:rFonts w:ascii="Arial Narrow" w:hAnsi="Arial Narrow" w:cs="DejaVuSerifCondensed,Italic"/>
        <w:b/>
        <w:bCs/>
        <w:iCs/>
        <w:sz w:val="20"/>
        <w:szCs w:val="20"/>
      </w:rPr>
      <w:t>@gmail.com</w:t>
    </w:r>
    <w:r w:rsidR="00532257" w:rsidRPr="006848B7">
      <w:rPr>
        <w:rFonts w:ascii="Arial Narrow" w:hAnsi="Arial Narrow" w:cs="DejaVuSerifCondensed,Italic"/>
        <w:b/>
        <w:bCs/>
        <w:iCs/>
        <w:sz w:val="20"/>
        <w:szCs w:val="20"/>
      </w:rPr>
      <w:t xml:space="preserve">  Honlap:</w:t>
    </w:r>
    <w:r w:rsidR="00532257" w:rsidRPr="006848B7">
      <w:rPr>
        <w:rFonts w:ascii="Arial Narrow" w:hAnsi="Arial Narrow" w:cs="DejaVuSerifCondensed,Italic"/>
        <w:b/>
        <w:iCs/>
        <w:sz w:val="20"/>
        <w:szCs w:val="20"/>
      </w:rPr>
      <w:t xml:space="preserve"> www.nephagyomany</w:t>
    </w:r>
    <w:r>
      <w:rPr>
        <w:rFonts w:ascii="Arial Narrow" w:hAnsi="Arial Narrow" w:cs="DejaVuSerifCondensed,Italic"/>
        <w:b/>
        <w:iCs/>
        <w:sz w:val="20"/>
        <w:szCs w:val="20"/>
      </w:rPr>
      <w:t>orz</w:t>
    </w:r>
    <w:r w:rsidR="00473C5C">
      <w:rPr>
        <w:rFonts w:ascii="Arial Narrow" w:hAnsi="Arial Narrow" w:cs="DejaVuSerifCondensed,Italic"/>
        <w:b/>
        <w:iCs/>
        <w:sz w:val="20"/>
        <w:szCs w:val="20"/>
      </w:rPr>
      <w:t>ok</w:t>
    </w:r>
    <w:r w:rsidR="00532257" w:rsidRPr="006848B7">
      <w:rPr>
        <w:rFonts w:ascii="Arial Narrow" w:hAnsi="Arial Narrow" w:cs="DejaVuSerifCondensed,Italic"/>
        <w:b/>
        <w:iCs/>
        <w:sz w:val="20"/>
        <w:szCs w:val="20"/>
      </w:rPr>
      <w:t>.hu</w:t>
    </w:r>
  </w:p>
  <w:p w:rsidR="00532257" w:rsidRDefault="005322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AD" w:rsidRDefault="008149AD" w:rsidP="004916B4">
      <w:pPr>
        <w:spacing w:after="0" w:line="240" w:lineRule="auto"/>
      </w:pPr>
      <w:r>
        <w:separator/>
      </w:r>
    </w:p>
  </w:footnote>
  <w:footnote w:type="continuationSeparator" w:id="0">
    <w:p w:rsidR="008149AD" w:rsidRDefault="008149AD" w:rsidP="0049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B4" w:rsidRPr="004916B4" w:rsidRDefault="004916B4" w:rsidP="004916B4">
    <w:pPr>
      <w:jc w:val="center"/>
      <w:rPr>
        <w:rFonts w:ascii="Algerian" w:hAnsi="Algerian"/>
        <w:sz w:val="24"/>
        <w:szCs w:val="24"/>
      </w:rPr>
    </w:pPr>
    <w:proofErr w:type="gramStart"/>
    <w:r w:rsidRPr="004916B4">
      <w:rPr>
        <w:rFonts w:ascii="Algerian" w:hAnsi="Algerian"/>
        <w:sz w:val="24"/>
        <w:szCs w:val="24"/>
      </w:rPr>
      <w:t>kaláris</w:t>
    </w:r>
    <w:proofErr w:type="gramEnd"/>
  </w:p>
  <w:p w:rsidR="004916B4" w:rsidRPr="004916B4" w:rsidRDefault="00CB768D" w:rsidP="00532257">
    <w:pPr>
      <w:jc w:val="center"/>
      <w:rPr>
        <w:sz w:val="24"/>
        <w:szCs w:val="24"/>
      </w:rPr>
    </w:pPr>
    <w:r>
      <w:rPr>
        <w:rFonts w:ascii="Algerian" w:hAnsi="Algerian"/>
        <w:sz w:val="24"/>
        <w:szCs w:val="24"/>
      </w:rPr>
      <w:t>2017. december</w:t>
    </w:r>
  </w:p>
  <w:p w:rsidR="00532257" w:rsidRDefault="00532257" w:rsidP="00532257">
    <w:pPr>
      <w:spacing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0E16A0">
      <w:rPr>
        <w:rFonts w:ascii="Times New Roman" w:hAnsi="Times New Roman" w:cs="Times New Roman"/>
        <w:b/>
        <w:bCs/>
        <w:i/>
        <w:iCs/>
        <w:sz w:val="24"/>
        <w:szCs w:val="24"/>
      </w:rPr>
      <w:t xml:space="preserve">„A ma pedig ölelje át, emlékezéssel a múltat és vágyakozással a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jövőt”</w:t>
    </w:r>
  </w:p>
  <w:p w:rsidR="00532257" w:rsidRPr="00FA0BA8" w:rsidRDefault="00532257" w:rsidP="0053225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4916B4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6960289" wp14:editId="53EC1337">
          <wp:simplePos x="0" y="0"/>
          <wp:positionH relativeFrom="column">
            <wp:posOffset>2338705</wp:posOffset>
          </wp:positionH>
          <wp:positionV relativeFrom="paragraph">
            <wp:posOffset>7620</wp:posOffset>
          </wp:positionV>
          <wp:extent cx="1409700" cy="666750"/>
          <wp:effectExtent l="0" t="0" r="0" b="0"/>
          <wp:wrapSquare wrapText="bothSides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0E16A0">
      <w:rPr>
        <w:rFonts w:ascii="Times New Roman" w:hAnsi="Times New Roman" w:cs="Times New Roman"/>
        <w:b/>
        <w:bCs/>
        <w:i/>
        <w:iCs/>
        <w:sz w:val="24"/>
        <w:szCs w:val="24"/>
      </w:rPr>
      <w:t>jövőt</w:t>
    </w:r>
    <w:proofErr w:type="gramEnd"/>
    <w:r w:rsidRPr="000E16A0">
      <w:rPr>
        <w:rFonts w:ascii="Times New Roman" w:hAnsi="Times New Roman" w:cs="Times New Roman"/>
        <w:b/>
        <w:bCs/>
        <w:i/>
        <w:iCs/>
        <w:sz w:val="24"/>
        <w:szCs w:val="24"/>
      </w:rPr>
      <w:t>.”</w:t>
    </w:r>
  </w:p>
  <w:p w:rsidR="004916B4" w:rsidRDefault="004916B4" w:rsidP="004916B4">
    <w:pPr>
      <w:rPr>
        <w:sz w:val="32"/>
        <w:szCs w:val="32"/>
      </w:rPr>
    </w:pPr>
  </w:p>
  <w:p w:rsidR="004916B4" w:rsidRDefault="004916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C5"/>
    <w:multiLevelType w:val="hybridMultilevel"/>
    <w:tmpl w:val="E910B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4880"/>
    <w:multiLevelType w:val="hybridMultilevel"/>
    <w:tmpl w:val="D9DA2D1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15"/>
    <w:multiLevelType w:val="hybridMultilevel"/>
    <w:tmpl w:val="708C3E9A"/>
    <w:lvl w:ilvl="0" w:tplc="1CD2E9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25CA9"/>
    <w:multiLevelType w:val="hybridMultilevel"/>
    <w:tmpl w:val="1186A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217A"/>
    <w:multiLevelType w:val="hybridMultilevel"/>
    <w:tmpl w:val="C33AFA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975"/>
    <w:multiLevelType w:val="hybridMultilevel"/>
    <w:tmpl w:val="D9DA2D1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00AF7"/>
    <w:multiLevelType w:val="hybridMultilevel"/>
    <w:tmpl w:val="9CF87F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24C40"/>
    <w:multiLevelType w:val="hybridMultilevel"/>
    <w:tmpl w:val="04102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0142"/>
    <w:multiLevelType w:val="hybridMultilevel"/>
    <w:tmpl w:val="64B60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83D"/>
    <w:multiLevelType w:val="hybridMultilevel"/>
    <w:tmpl w:val="D7B039D6"/>
    <w:lvl w:ilvl="0" w:tplc="76123384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D7018D0"/>
    <w:multiLevelType w:val="hybridMultilevel"/>
    <w:tmpl w:val="834C7368"/>
    <w:lvl w:ilvl="0" w:tplc="ECBC7F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AC4"/>
    <w:multiLevelType w:val="hybridMultilevel"/>
    <w:tmpl w:val="97786D04"/>
    <w:lvl w:ilvl="0" w:tplc="68DA0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D227D"/>
    <w:multiLevelType w:val="hybridMultilevel"/>
    <w:tmpl w:val="6BC4B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36858"/>
    <w:multiLevelType w:val="hybridMultilevel"/>
    <w:tmpl w:val="B456F774"/>
    <w:lvl w:ilvl="0" w:tplc="F9DAB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7C78B1"/>
    <w:multiLevelType w:val="hybridMultilevel"/>
    <w:tmpl w:val="C4F6A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4"/>
    <w:rsid w:val="000573C0"/>
    <w:rsid w:val="00093C09"/>
    <w:rsid w:val="00101F4D"/>
    <w:rsid w:val="0014380B"/>
    <w:rsid w:val="00197DD1"/>
    <w:rsid w:val="00287EA8"/>
    <w:rsid w:val="002D514F"/>
    <w:rsid w:val="00301578"/>
    <w:rsid w:val="00314A40"/>
    <w:rsid w:val="00331C2D"/>
    <w:rsid w:val="004521F8"/>
    <w:rsid w:val="004706E5"/>
    <w:rsid w:val="00473C5C"/>
    <w:rsid w:val="004916B4"/>
    <w:rsid w:val="00513DA8"/>
    <w:rsid w:val="00532257"/>
    <w:rsid w:val="00566A44"/>
    <w:rsid w:val="00572F5B"/>
    <w:rsid w:val="005A31E9"/>
    <w:rsid w:val="005D0B67"/>
    <w:rsid w:val="005D238B"/>
    <w:rsid w:val="006437C9"/>
    <w:rsid w:val="00653C04"/>
    <w:rsid w:val="0067402E"/>
    <w:rsid w:val="006F0E31"/>
    <w:rsid w:val="007034FB"/>
    <w:rsid w:val="007B07D4"/>
    <w:rsid w:val="00813B6B"/>
    <w:rsid w:val="008149AD"/>
    <w:rsid w:val="008319F3"/>
    <w:rsid w:val="00863640"/>
    <w:rsid w:val="0088363E"/>
    <w:rsid w:val="00950833"/>
    <w:rsid w:val="009608D9"/>
    <w:rsid w:val="009653D9"/>
    <w:rsid w:val="009A624C"/>
    <w:rsid w:val="00AB4C67"/>
    <w:rsid w:val="00B71445"/>
    <w:rsid w:val="00B751AE"/>
    <w:rsid w:val="00BB380C"/>
    <w:rsid w:val="00C109F2"/>
    <w:rsid w:val="00C74323"/>
    <w:rsid w:val="00CB768D"/>
    <w:rsid w:val="00D53870"/>
    <w:rsid w:val="00D71EC4"/>
    <w:rsid w:val="00DB7F70"/>
    <w:rsid w:val="00DD697A"/>
    <w:rsid w:val="00DE7DB3"/>
    <w:rsid w:val="00E660EB"/>
    <w:rsid w:val="00E9440D"/>
    <w:rsid w:val="00F212AA"/>
    <w:rsid w:val="00F50882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DD1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1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qFormat/>
    <w:rsid w:val="00513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13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513DA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9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6B4"/>
  </w:style>
  <w:style w:type="paragraph" w:styleId="llb">
    <w:name w:val="footer"/>
    <w:basedOn w:val="Norml"/>
    <w:link w:val="llbChar"/>
    <w:uiPriority w:val="99"/>
    <w:unhideWhenUsed/>
    <w:rsid w:val="0049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6B4"/>
  </w:style>
  <w:style w:type="paragraph" w:styleId="Buborkszveg">
    <w:name w:val="Balloon Text"/>
    <w:basedOn w:val="Norml"/>
    <w:link w:val="BuborkszvegChar"/>
    <w:uiPriority w:val="99"/>
    <w:semiHidden/>
    <w:unhideWhenUsed/>
    <w:rsid w:val="0049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2257"/>
    <w:pPr>
      <w:ind w:left="720"/>
      <w:contextualSpacing/>
    </w:pPr>
  </w:style>
  <w:style w:type="character" w:customStyle="1" w:styleId="E-mailStlus27">
    <w:name w:val="E-mailStílus27"/>
    <w:semiHidden/>
    <w:rsid w:val="007034FB"/>
    <w:rPr>
      <w:rFonts w:ascii="Arial" w:hAnsi="Arial" w:cs="Arial"/>
      <w:color w:val="auto"/>
      <w:sz w:val="20"/>
      <w:szCs w:val="20"/>
    </w:rPr>
  </w:style>
  <w:style w:type="paragraph" w:styleId="NormlWeb">
    <w:name w:val="Normal (Web)"/>
    <w:basedOn w:val="Norml"/>
    <w:uiPriority w:val="99"/>
    <w:rsid w:val="00D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DE7DB3"/>
    <w:rPr>
      <w:b/>
      <w:bCs/>
    </w:rPr>
  </w:style>
  <w:style w:type="paragraph" w:customStyle="1" w:styleId="Default">
    <w:name w:val="Default"/>
    <w:rsid w:val="00DE7D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sakszveg">
    <w:name w:val="Plain Text"/>
    <w:basedOn w:val="Norml"/>
    <w:link w:val="CsakszvegChar"/>
    <w:rsid w:val="00DE7DB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E7DB3"/>
    <w:rPr>
      <w:rFonts w:ascii="Courier New" w:eastAsia="Calibri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67402E"/>
    <w:rPr>
      <w:i/>
      <w:iCs/>
    </w:rPr>
  </w:style>
  <w:style w:type="paragraph" w:customStyle="1" w:styleId="style31">
    <w:name w:val="style31"/>
    <w:basedOn w:val="Norml"/>
    <w:rsid w:val="009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71445"/>
    <w:rPr>
      <w:color w:val="0000FF"/>
      <w:u w:val="single"/>
    </w:rPr>
  </w:style>
  <w:style w:type="character" w:customStyle="1" w:styleId="E-mailStlus36">
    <w:name w:val="E-mailStílus36"/>
    <w:semiHidden/>
    <w:rsid w:val="00B71445"/>
    <w:rPr>
      <w:rFonts w:ascii="Arial" w:hAnsi="Arial" w:cs="Arial"/>
      <w:color w:val="auto"/>
      <w:sz w:val="20"/>
      <w:szCs w:val="20"/>
    </w:rPr>
  </w:style>
  <w:style w:type="character" w:customStyle="1" w:styleId="mw-headline">
    <w:name w:val="mw-headline"/>
    <w:basedOn w:val="Bekezdsalapbettpusa"/>
    <w:rsid w:val="0031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DD1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1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qFormat/>
    <w:rsid w:val="00513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13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513DA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9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6B4"/>
  </w:style>
  <w:style w:type="paragraph" w:styleId="llb">
    <w:name w:val="footer"/>
    <w:basedOn w:val="Norml"/>
    <w:link w:val="llbChar"/>
    <w:uiPriority w:val="99"/>
    <w:unhideWhenUsed/>
    <w:rsid w:val="0049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6B4"/>
  </w:style>
  <w:style w:type="paragraph" w:styleId="Buborkszveg">
    <w:name w:val="Balloon Text"/>
    <w:basedOn w:val="Norml"/>
    <w:link w:val="BuborkszvegChar"/>
    <w:uiPriority w:val="99"/>
    <w:semiHidden/>
    <w:unhideWhenUsed/>
    <w:rsid w:val="0049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B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2257"/>
    <w:pPr>
      <w:ind w:left="720"/>
      <w:contextualSpacing/>
    </w:pPr>
  </w:style>
  <w:style w:type="character" w:customStyle="1" w:styleId="E-mailStlus27">
    <w:name w:val="E-mailStílus27"/>
    <w:semiHidden/>
    <w:rsid w:val="007034FB"/>
    <w:rPr>
      <w:rFonts w:ascii="Arial" w:hAnsi="Arial" w:cs="Arial"/>
      <w:color w:val="auto"/>
      <w:sz w:val="20"/>
      <w:szCs w:val="20"/>
    </w:rPr>
  </w:style>
  <w:style w:type="paragraph" w:styleId="NormlWeb">
    <w:name w:val="Normal (Web)"/>
    <w:basedOn w:val="Norml"/>
    <w:uiPriority w:val="99"/>
    <w:rsid w:val="00D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DE7DB3"/>
    <w:rPr>
      <w:b/>
      <w:bCs/>
    </w:rPr>
  </w:style>
  <w:style w:type="paragraph" w:customStyle="1" w:styleId="Default">
    <w:name w:val="Default"/>
    <w:rsid w:val="00DE7D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sakszveg">
    <w:name w:val="Plain Text"/>
    <w:basedOn w:val="Norml"/>
    <w:link w:val="CsakszvegChar"/>
    <w:rsid w:val="00DE7DB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E7DB3"/>
    <w:rPr>
      <w:rFonts w:ascii="Courier New" w:eastAsia="Calibri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67402E"/>
    <w:rPr>
      <w:i/>
      <w:iCs/>
    </w:rPr>
  </w:style>
  <w:style w:type="paragraph" w:customStyle="1" w:styleId="style31">
    <w:name w:val="style31"/>
    <w:basedOn w:val="Norml"/>
    <w:rsid w:val="009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71445"/>
    <w:rPr>
      <w:color w:val="0000FF"/>
      <w:u w:val="single"/>
    </w:rPr>
  </w:style>
  <w:style w:type="character" w:customStyle="1" w:styleId="E-mailStlus36">
    <w:name w:val="E-mailStílus36"/>
    <w:semiHidden/>
    <w:rsid w:val="00B71445"/>
    <w:rPr>
      <w:rFonts w:ascii="Arial" w:hAnsi="Arial" w:cs="Arial"/>
      <w:color w:val="auto"/>
      <w:sz w:val="20"/>
      <w:szCs w:val="20"/>
    </w:rPr>
  </w:style>
  <w:style w:type="character" w:customStyle="1" w:styleId="mw-headline">
    <w:name w:val="mw-headline"/>
    <w:basedOn w:val="Bekezdsalapbettpusa"/>
    <w:rsid w:val="0031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u.wikipedia.org/w/index.php?title=P%C3%A1vak%C3%B6r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e.godoll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5FD0-C811-40B3-A924-3B91BAD9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2510</Words>
  <Characters>17321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Vezető</cp:lastModifiedBy>
  <cp:revision>3</cp:revision>
  <dcterms:created xsi:type="dcterms:W3CDTF">2017-11-29T18:56:00Z</dcterms:created>
  <dcterms:modified xsi:type="dcterms:W3CDTF">2017-11-29T19:32:00Z</dcterms:modified>
</cp:coreProperties>
</file>